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1C" w:rsidRDefault="00CC561C" w:rsidP="00CC561C">
      <w:pPr>
        <w:jc w:val="center"/>
        <w:rPr>
          <w:b/>
          <w:color w:val="000000" w:themeColor="text1"/>
        </w:rPr>
      </w:pPr>
    </w:p>
    <w:p w:rsidR="00EB6272" w:rsidRPr="00866CA7" w:rsidRDefault="00EB6272" w:rsidP="00EB6272">
      <w:pPr>
        <w:ind w:left="-720" w:firstLine="900"/>
        <w:jc w:val="center"/>
        <w:rPr>
          <w:b/>
        </w:rPr>
      </w:pPr>
      <w:r w:rsidRPr="00866CA7">
        <w:rPr>
          <w:b/>
        </w:rPr>
        <w:t>МУ</w:t>
      </w:r>
      <w:r>
        <w:rPr>
          <w:b/>
        </w:rPr>
        <w:t>НИЦИПАЛЬНОЕ      КАЗЁННОЕ</w:t>
      </w:r>
      <w:r w:rsidRPr="00866CA7">
        <w:rPr>
          <w:b/>
        </w:rPr>
        <w:t xml:space="preserve">       УЧРЕЖДЕНИЕ</w:t>
      </w:r>
    </w:p>
    <w:p w:rsidR="00EB6272" w:rsidRPr="00866CA7" w:rsidRDefault="00EB6272" w:rsidP="00EB6272">
      <w:pPr>
        <w:ind w:left="-720" w:firstLine="900"/>
        <w:jc w:val="center"/>
        <w:rPr>
          <w:b/>
        </w:rPr>
      </w:pPr>
      <w:r w:rsidRPr="00866CA7">
        <w:rPr>
          <w:b/>
        </w:rPr>
        <w:t>ДОПОЛНИТЕЛЬНОГО</w:t>
      </w:r>
      <w:r>
        <w:rPr>
          <w:b/>
        </w:rPr>
        <w:t xml:space="preserve">      ОБРАЗОВАНИЯ     </w:t>
      </w:r>
    </w:p>
    <w:p w:rsidR="00EB6272" w:rsidRPr="00866CA7" w:rsidRDefault="00EB6272" w:rsidP="00EB6272">
      <w:pPr>
        <w:ind w:left="-720" w:firstLine="900"/>
        <w:jc w:val="center"/>
        <w:rPr>
          <w:b/>
        </w:rPr>
      </w:pPr>
      <w:r>
        <w:rPr>
          <w:b/>
        </w:rPr>
        <w:t>«</w:t>
      </w:r>
      <w:r w:rsidRPr="00866CA7">
        <w:rPr>
          <w:b/>
        </w:rPr>
        <w:t>СТАНЦИЯ       ЮНЫХ     НАТУРАЛИСТОВ</w:t>
      </w:r>
      <w:r>
        <w:rPr>
          <w:b/>
        </w:rPr>
        <w:t>»</w:t>
      </w:r>
    </w:p>
    <w:p w:rsidR="00EB6272" w:rsidRPr="00866CA7" w:rsidRDefault="00EB6272" w:rsidP="00EB6272">
      <w:pPr>
        <w:pBdr>
          <w:bottom w:val="single" w:sz="12" w:space="4" w:color="auto"/>
        </w:pBdr>
        <w:ind w:left="-720" w:firstLine="900"/>
        <w:jc w:val="center"/>
        <w:rPr>
          <w:b/>
        </w:rPr>
      </w:pPr>
      <w:r w:rsidRPr="00866CA7">
        <w:rPr>
          <w:b/>
        </w:rPr>
        <w:t xml:space="preserve">ИНН 3802002287   КПП 380201001   ОКПО 33283763 </w:t>
      </w:r>
    </w:p>
    <w:p w:rsidR="00EB6272" w:rsidRDefault="00EB6272" w:rsidP="00EB6272">
      <w:pPr>
        <w:pBdr>
          <w:bottom w:val="single" w:sz="12" w:space="4" w:color="auto"/>
        </w:pBdr>
        <w:ind w:left="-720" w:firstLine="900"/>
        <w:rPr>
          <w:b/>
        </w:rPr>
      </w:pPr>
      <w:r>
        <w:rPr>
          <w:b/>
        </w:rPr>
        <w:t xml:space="preserve">           </w:t>
      </w:r>
      <w:r w:rsidRPr="00866CA7">
        <w:rPr>
          <w:b/>
        </w:rPr>
        <w:t xml:space="preserve">666904 г. Бодайбо </w:t>
      </w:r>
      <w:proofErr w:type="gramStart"/>
      <w:r w:rsidRPr="00866CA7">
        <w:rPr>
          <w:b/>
        </w:rPr>
        <w:t>Иркутс</w:t>
      </w:r>
      <w:r>
        <w:rPr>
          <w:b/>
        </w:rPr>
        <w:t>кая</w:t>
      </w:r>
      <w:proofErr w:type="gramEnd"/>
      <w:r>
        <w:rPr>
          <w:b/>
        </w:rPr>
        <w:t xml:space="preserve"> обл., ул. 30 лет Победы, 17 «А»</w:t>
      </w:r>
      <w:r w:rsidRPr="00866CA7">
        <w:rPr>
          <w:b/>
        </w:rPr>
        <w:t>, тел. 8(395-61) 5-10-05,</w:t>
      </w:r>
    </w:p>
    <w:p w:rsidR="00EB6272" w:rsidRPr="00C26BA2" w:rsidRDefault="00EB6272" w:rsidP="00EB6272">
      <w:pPr>
        <w:pBdr>
          <w:bottom w:val="single" w:sz="12" w:space="4" w:color="auto"/>
        </w:pBdr>
        <w:ind w:left="-720" w:firstLine="900"/>
        <w:jc w:val="center"/>
        <w:rPr>
          <w:b/>
        </w:rPr>
      </w:pPr>
      <w:proofErr w:type="gramStart"/>
      <w:r w:rsidRPr="00866CA7">
        <w:rPr>
          <w:b/>
          <w:lang w:val="en-US"/>
        </w:rPr>
        <w:t>e</w:t>
      </w:r>
      <w:r w:rsidRPr="00C26BA2">
        <w:rPr>
          <w:b/>
        </w:rPr>
        <w:t>-</w:t>
      </w:r>
      <w:r w:rsidRPr="00866CA7">
        <w:rPr>
          <w:b/>
          <w:lang w:val="en-US"/>
        </w:rPr>
        <w:t>mail</w:t>
      </w:r>
      <w:proofErr w:type="gramEnd"/>
      <w:r w:rsidRPr="00C26BA2">
        <w:rPr>
          <w:b/>
        </w:rPr>
        <w:t xml:space="preserve">: </w:t>
      </w:r>
      <w:proofErr w:type="spellStart"/>
      <w:r w:rsidRPr="00866CA7">
        <w:rPr>
          <w:b/>
          <w:lang w:val="en-US"/>
        </w:rPr>
        <w:t>naturalistBodaybo</w:t>
      </w:r>
      <w:proofErr w:type="spellEnd"/>
      <w:r w:rsidRPr="00C26BA2">
        <w:rPr>
          <w:b/>
        </w:rPr>
        <w:t>@</w:t>
      </w:r>
      <w:proofErr w:type="spellStart"/>
      <w:r w:rsidRPr="00866CA7">
        <w:rPr>
          <w:b/>
          <w:lang w:val="en-US"/>
        </w:rPr>
        <w:t>yandex</w:t>
      </w:r>
      <w:proofErr w:type="spellEnd"/>
    </w:p>
    <w:p w:rsidR="00EB6272" w:rsidRPr="00EB6272" w:rsidRDefault="00EB6272" w:rsidP="00CC561C">
      <w:pPr>
        <w:jc w:val="center"/>
        <w:rPr>
          <w:b/>
          <w:color w:val="000000" w:themeColor="text1"/>
        </w:rPr>
      </w:pPr>
    </w:p>
    <w:p w:rsidR="00EB6272" w:rsidRPr="00EB6272" w:rsidRDefault="00CC561C" w:rsidP="00CC561C">
      <w:pPr>
        <w:jc w:val="center"/>
        <w:rPr>
          <w:color w:val="000000" w:themeColor="text1"/>
          <w:sz w:val="28"/>
          <w:szCs w:val="28"/>
        </w:rPr>
      </w:pPr>
      <w:r w:rsidRPr="00EB6272">
        <w:rPr>
          <w:color w:val="000000" w:themeColor="text1"/>
          <w:sz w:val="28"/>
          <w:szCs w:val="28"/>
        </w:rPr>
        <w:t>Сведения</w:t>
      </w:r>
    </w:p>
    <w:p w:rsidR="00CC561C" w:rsidRPr="00EB6272" w:rsidRDefault="00CC561C" w:rsidP="00CC561C">
      <w:pPr>
        <w:jc w:val="center"/>
        <w:rPr>
          <w:color w:val="000000" w:themeColor="text1"/>
          <w:sz w:val="28"/>
          <w:szCs w:val="28"/>
        </w:rPr>
      </w:pPr>
      <w:r w:rsidRPr="00EB6272">
        <w:rPr>
          <w:color w:val="000000" w:themeColor="text1"/>
          <w:sz w:val="28"/>
          <w:szCs w:val="28"/>
        </w:rPr>
        <w:t xml:space="preserve"> о проведенных контрольных мероприятиях и их результатах </w:t>
      </w:r>
    </w:p>
    <w:p w:rsidR="00B23A49" w:rsidRPr="00EB6272" w:rsidRDefault="00EB6272" w:rsidP="00CC561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2015</w:t>
      </w:r>
      <w:r w:rsidR="00CC561C" w:rsidRPr="00EB6272">
        <w:rPr>
          <w:color w:val="000000" w:themeColor="text1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434"/>
        <w:gridCol w:w="1942"/>
        <w:gridCol w:w="1985"/>
        <w:gridCol w:w="1230"/>
        <w:gridCol w:w="2953"/>
        <w:gridCol w:w="2162"/>
      </w:tblGrid>
      <w:tr w:rsidR="00500C22" w:rsidTr="00500C22">
        <w:tc>
          <w:tcPr>
            <w:tcW w:w="434" w:type="dxa"/>
          </w:tcPr>
          <w:p w:rsidR="00B23A49" w:rsidRDefault="00B23A49" w:rsidP="00CC561C">
            <w:pPr>
              <w:jc w:val="center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№</w:t>
            </w:r>
          </w:p>
        </w:tc>
        <w:tc>
          <w:tcPr>
            <w:tcW w:w="1942" w:type="dxa"/>
          </w:tcPr>
          <w:p w:rsidR="00B23A49" w:rsidRDefault="00B23A49" w:rsidP="00CC561C">
            <w:pPr>
              <w:jc w:val="center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Наименование органа, осуществляющего контроль</w:t>
            </w:r>
          </w:p>
        </w:tc>
        <w:tc>
          <w:tcPr>
            <w:tcW w:w="1985" w:type="dxa"/>
          </w:tcPr>
          <w:p w:rsidR="00B23A49" w:rsidRDefault="00B23A49" w:rsidP="00CC561C">
            <w:pPr>
              <w:jc w:val="center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План (тема) контрольного мероприятия</w:t>
            </w:r>
          </w:p>
        </w:tc>
        <w:tc>
          <w:tcPr>
            <w:tcW w:w="1230" w:type="dxa"/>
          </w:tcPr>
          <w:p w:rsidR="00B23A49" w:rsidRDefault="00B23A49" w:rsidP="00CC561C">
            <w:pPr>
              <w:jc w:val="center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Период проведения</w:t>
            </w:r>
          </w:p>
        </w:tc>
        <w:tc>
          <w:tcPr>
            <w:tcW w:w="2953" w:type="dxa"/>
          </w:tcPr>
          <w:p w:rsidR="00B23A49" w:rsidRDefault="00B23A49" w:rsidP="00CC561C">
            <w:pPr>
              <w:jc w:val="center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Выявленные нарушения</w:t>
            </w:r>
          </w:p>
        </w:tc>
        <w:tc>
          <w:tcPr>
            <w:tcW w:w="2162" w:type="dxa"/>
          </w:tcPr>
          <w:p w:rsidR="00B23A49" w:rsidRDefault="00B23A49" w:rsidP="00CC561C">
            <w:pPr>
              <w:jc w:val="center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Мероприятия, проведенные по результатам контрольного мероприятия</w:t>
            </w:r>
          </w:p>
          <w:p w:rsidR="00B23A49" w:rsidRDefault="00B23A49" w:rsidP="00CC561C">
            <w:pPr>
              <w:jc w:val="center"/>
              <w:rPr>
                <w:b/>
                <w:noProof/>
                <w:color w:val="000000" w:themeColor="text1"/>
              </w:rPr>
            </w:pPr>
          </w:p>
        </w:tc>
      </w:tr>
      <w:tr w:rsidR="00500C22" w:rsidTr="00500C22">
        <w:tc>
          <w:tcPr>
            <w:tcW w:w="434" w:type="dxa"/>
          </w:tcPr>
          <w:p w:rsidR="00B23A49" w:rsidRPr="00B23A49" w:rsidRDefault="00B23A49" w:rsidP="00CC561C">
            <w:pPr>
              <w:jc w:val="center"/>
              <w:rPr>
                <w:noProof/>
                <w:color w:val="000000" w:themeColor="text1"/>
              </w:rPr>
            </w:pPr>
            <w:r w:rsidRPr="00B23A49">
              <w:rPr>
                <w:noProof/>
                <w:color w:val="000000" w:themeColor="text1"/>
              </w:rPr>
              <w:t>1</w:t>
            </w:r>
          </w:p>
        </w:tc>
        <w:tc>
          <w:tcPr>
            <w:tcW w:w="1942" w:type="dxa"/>
          </w:tcPr>
          <w:p w:rsidR="00B23A49" w:rsidRPr="00B23A49" w:rsidRDefault="00EB6272" w:rsidP="00CC561C">
            <w:pPr>
              <w:jc w:val="center"/>
              <w:rPr>
                <w:noProof/>
                <w:color w:val="000000" w:themeColor="text1"/>
              </w:rPr>
            </w:pPr>
            <w:r>
              <w:rPr>
                <w:color w:val="000000" w:themeColor="text1"/>
              </w:rPr>
              <w:t>Служба по контролю и надзору в сфере образования Иркутской области</w:t>
            </w:r>
          </w:p>
        </w:tc>
        <w:tc>
          <w:tcPr>
            <w:tcW w:w="1985" w:type="dxa"/>
          </w:tcPr>
          <w:p w:rsidR="00B23A49" w:rsidRPr="00B23A49" w:rsidRDefault="00EB6272" w:rsidP="00CC561C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Документарная проверка</w:t>
            </w:r>
          </w:p>
        </w:tc>
        <w:tc>
          <w:tcPr>
            <w:tcW w:w="1230" w:type="dxa"/>
          </w:tcPr>
          <w:p w:rsidR="00B23A49" w:rsidRPr="00B23A49" w:rsidRDefault="00EB6272" w:rsidP="00CC561C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С 15 по 19 мая 2015 года</w:t>
            </w:r>
          </w:p>
        </w:tc>
        <w:tc>
          <w:tcPr>
            <w:tcW w:w="2953" w:type="dxa"/>
          </w:tcPr>
          <w:p w:rsidR="00B23A49" w:rsidRPr="00B23A49" w:rsidRDefault="00B23A49" w:rsidP="00B85BF7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В ходе проведения проверки нарушений обязательных требований или требований, установленных муниципальн</w:t>
            </w:r>
            <w:r w:rsidR="007F7952">
              <w:rPr>
                <w:noProof/>
                <w:color w:val="000000" w:themeColor="text1"/>
              </w:rPr>
              <w:t>ыми правовыми актами не выявлено</w:t>
            </w:r>
            <w:r>
              <w:rPr>
                <w:noProof/>
                <w:color w:val="000000" w:themeColor="text1"/>
              </w:rPr>
              <w:t>.</w:t>
            </w:r>
          </w:p>
        </w:tc>
        <w:tc>
          <w:tcPr>
            <w:tcW w:w="2162" w:type="dxa"/>
          </w:tcPr>
          <w:p w:rsidR="00B23A49" w:rsidRDefault="00B23A49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Pr="00B23A49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</w:tc>
      </w:tr>
      <w:tr w:rsidR="00500C22" w:rsidTr="00500C22">
        <w:tc>
          <w:tcPr>
            <w:tcW w:w="434" w:type="dxa"/>
          </w:tcPr>
          <w:p w:rsidR="00B32FC9" w:rsidRDefault="00C26BA2" w:rsidP="00CC561C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2</w:t>
            </w:r>
          </w:p>
        </w:tc>
        <w:tc>
          <w:tcPr>
            <w:tcW w:w="1942" w:type="dxa"/>
          </w:tcPr>
          <w:p w:rsidR="00B32FC9" w:rsidRDefault="00A10593" w:rsidP="00CC56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Служба по контролю и надзору в сфере образования Иркутской области</w:t>
            </w:r>
          </w:p>
        </w:tc>
        <w:tc>
          <w:tcPr>
            <w:tcW w:w="1985" w:type="dxa"/>
          </w:tcPr>
          <w:p w:rsidR="00B32FC9" w:rsidRDefault="00A10593" w:rsidP="00CC561C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Плановая. Осуществление контроля за соблюдением образовательным учреждением лицензионных требований и условий при осуществлении образовательной деятельности. Соблюдение ОУ обязательных трекбований законодательства РФ в сфере образования.</w:t>
            </w:r>
          </w:p>
        </w:tc>
        <w:tc>
          <w:tcPr>
            <w:tcW w:w="1230" w:type="dxa"/>
          </w:tcPr>
          <w:p w:rsidR="00B32FC9" w:rsidRDefault="00A10593" w:rsidP="00CC561C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С 27 по 30 октября 2015 года</w:t>
            </w:r>
          </w:p>
        </w:tc>
        <w:tc>
          <w:tcPr>
            <w:tcW w:w="2953" w:type="dxa"/>
          </w:tcPr>
          <w:p w:rsidR="00452F27" w:rsidRDefault="00500C22" w:rsidP="00A10593">
            <w:pPr>
              <w:pStyle w:val="a4"/>
              <w:ind w:left="46"/>
              <w:rPr>
                <w:sz w:val="24"/>
                <w:szCs w:val="24"/>
              </w:rPr>
            </w:pPr>
            <w:r w:rsidRPr="004E6936">
              <w:rPr>
                <w:sz w:val="24"/>
                <w:szCs w:val="24"/>
              </w:rPr>
              <w:t xml:space="preserve">В нарушение подпункта «в» пункта 6 Положения о лицензировании образовательной деятельности, утвержденного постановлением  Правительства Российской Федерации от 28 октября 2013 года № 966, учреждением не представлены документы, подтверждающие организацию оказания первичной  медико-санитарной помощи </w:t>
            </w:r>
            <w:r w:rsidRPr="004E6936">
              <w:rPr>
                <w:sz w:val="24"/>
                <w:szCs w:val="24"/>
              </w:rPr>
              <w:br/>
              <w:t>по адресам мест осуществления образовательной деятельности: 666904, Иркутская область, г</w:t>
            </w:r>
            <w:proofErr w:type="gramStart"/>
            <w:r w:rsidRPr="004E6936">
              <w:rPr>
                <w:sz w:val="24"/>
                <w:szCs w:val="24"/>
              </w:rPr>
              <w:t>.Б</w:t>
            </w:r>
            <w:proofErr w:type="gramEnd"/>
            <w:r w:rsidRPr="004E6936">
              <w:rPr>
                <w:sz w:val="24"/>
                <w:szCs w:val="24"/>
              </w:rPr>
              <w:t xml:space="preserve">одайбо, ул.30 лет Победы, д.17 «А»; </w:t>
            </w:r>
            <w:proofErr w:type="gramStart"/>
            <w:r w:rsidRPr="004E6936">
              <w:rPr>
                <w:sz w:val="24"/>
                <w:szCs w:val="24"/>
              </w:rPr>
              <w:t xml:space="preserve">666902, Россия, Иркутская область, г. Бодайбо, ул. Ремесленная, 47; 666901, Россия, Иркутская область, г. Бодайбо, ул. 60 лет Октября, </w:t>
            </w:r>
            <w:r w:rsidRPr="004E6936">
              <w:rPr>
                <w:sz w:val="24"/>
                <w:szCs w:val="24"/>
              </w:rPr>
              <w:br/>
              <w:t xml:space="preserve">77 «Б»; 666910, Российская Федерация, </w:t>
            </w:r>
            <w:r w:rsidRPr="004E6936">
              <w:rPr>
                <w:sz w:val="24"/>
                <w:szCs w:val="24"/>
              </w:rPr>
              <w:lastRenderedPageBreak/>
              <w:t xml:space="preserve">Иркутская область, Бодайбинский район, п. </w:t>
            </w:r>
            <w:proofErr w:type="spellStart"/>
            <w:r w:rsidRPr="004E6936">
              <w:rPr>
                <w:sz w:val="24"/>
                <w:szCs w:val="24"/>
              </w:rPr>
              <w:t>Балахнинский</w:t>
            </w:r>
            <w:proofErr w:type="spellEnd"/>
            <w:r w:rsidRPr="004E6936">
              <w:rPr>
                <w:sz w:val="24"/>
                <w:szCs w:val="24"/>
              </w:rPr>
              <w:t>, ул. Школьная, 2.</w:t>
            </w:r>
            <w:proofErr w:type="gramEnd"/>
          </w:p>
          <w:p w:rsidR="00500C22" w:rsidRDefault="00500C22" w:rsidP="00A10593">
            <w:pPr>
              <w:pStyle w:val="a4"/>
              <w:ind w:left="46"/>
              <w:rPr>
                <w:sz w:val="24"/>
                <w:szCs w:val="24"/>
              </w:rPr>
            </w:pPr>
          </w:p>
          <w:p w:rsidR="00500C22" w:rsidRPr="00452F27" w:rsidRDefault="00500C22" w:rsidP="00A10593">
            <w:pPr>
              <w:pStyle w:val="a4"/>
              <w:ind w:left="46"/>
              <w:rPr>
                <w:noProof/>
                <w:color w:val="000000" w:themeColor="text1"/>
              </w:rPr>
            </w:pPr>
            <w:r w:rsidRPr="004E6936">
              <w:rPr>
                <w:sz w:val="24"/>
                <w:szCs w:val="24"/>
              </w:rPr>
              <w:t>В нарушение подпункта «</w:t>
            </w:r>
            <w:proofErr w:type="spellStart"/>
            <w:r w:rsidRPr="004E6936">
              <w:rPr>
                <w:sz w:val="24"/>
                <w:szCs w:val="24"/>
              </w:rPr>
              <w:t>з</w:t>
            </w:r>
            <w:proofErr w:type="spellEnd"/>
            <w:r w:rsidRPr="004E6936">
              <w:rPr>
                <w:sz w:val="24"/>
                <w:szCs w:val="24"/>
              </w:rPr>
              <w:t xml:space="preserve">»  пункта 6 Положения </w:t>
            </w:r>
            <w:r w:rsidRPr="004E6936">
              <w:rPr>
                <w:sz w:val="24"/>
                <w:szCs w:val="24"/>
              </w:rPr>
              <w:br/>
              <w:t xml:space="preserve">о лицензировании образовательной деятельности, утвержденного постановлением Правительства Российской Федерации от 28 октября  2013 года № 966: часть ограждения (ветхий деревянный забор на западе, юго-западе) протяженностью 40 метров заваливается; отсутствуют благоустроенные подходы к зданию учреждения, </w:t>
            </w:r>
            <w:r w:rsidRPr="004E6936">
              <w:rPr>
                <w:sz w:val="24"/>
                <w:szCs w:val="24"/>
              </w:rPr>
              <w:br/>
              <w:t xml:space="preserve">с центрального входа  в деревянном исполнении с вертикальным уклоном проложен настил шириной 52 сантиметра,  который </w:t>
            </w:r>
            <w:r w:rsidRPr="004E6936">
              <w:rPr>
                <w:sz w:val="24"/>
                <w:szCs w:val="24"/>
              </w:rPr>
              <w:br/>
              <w:t xml:space="preserve">во время выпадения осадков становится скользким </w:t>
            </w:r>
            <w:r w:rsidRPr="004E6936">
              <w:rPr>
                <w:sz w:val="24"/>
                <w:szCs w:val="24"/>
              </w:rPr>
              <w:br/>
              <w:t xml:space="preserve">и </w:t>
            </w:r>
            <w:proofErr w:type="spellStart"/>
            <w:r w:rsidRPr="004E6936">
              <w:rPr>
                <w:sz w:val="24"/>
                <w:szCs w:val="24"/>
              </w:rPr>
              <w:t>травмоопасным</w:t>
            </w:r>
            <w:proofErr w:type="spellEnd"/>
            <w:r w:rsidRPr="004E6936">
              <w:rPr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B32FC9" w:rsidRDefault="00A10593" w:rsidP="00CC561C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lastRenderedPageBreak/>
              <w:t>В</w:t>
            </w:r>
            <w:r w:rsidR="007F7952"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w:t>2016 году планируется выполнен</w:t>
            </w:r>
            <w:r w:rsidR="00500C22">
              <w:rPr>
                <w:noProof/>
                <w:color w:val="000000" w:themeColor="text1"/>
              </w:rPr>
              <w:t>ие ремонтных работ ограждения и благоустройство территории МКУ ДО «СЮН».</w:t>
            </w:r>
          </w:p>
          <w:p w:rsidR="001808BB" w:rsidRDefault="00500C22" w:rsidP="00CC561C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Договор</w:t>
            </w:r>
            <w:r w:rsidR="007F7952">
              <w:rPr>
                <w:noProof/>
                <w:color w:val="000000" w:themeColor="text1"/>
              </w:rPr>
              <w:t>а</w:t>
            </w:r>
            <w:r>
              <w:rPr>
                <w:noProof/>
                <w:color w:val="000000" w:themeColor="text1"/>
              </w:rPr>
              <w:t xml:space="preserve"> на окание первичной меди</w:t>
            </w:r>
            <w:r w:rsidR="007F7952">
              <w:rPr>
                <w:noProof/>
                <w:color w:val="000000" w:themeColor="text1"/>
              </w:rPr>
              <w:t>ко-санитарной помощи детям</w:t>
            </w:r>
            <w:r>
              <w:rPr>
                <w:noProof/>
                <w:color w:val="000000" w:themeColor="text1"/>
              </w:rPr>
              <w:t xml:space="preserve"> </w:t>
            </w:r>
            <w:r w:rsidR="007F7952">
              <w:rPr>
                <w:noProof/>
                <w:color w:val="000000" w:themeColor="text1"/>
              </w:rPr>
              <w:t xml:space="preserve">с </w:t>
            </w:r>
            <w:r>
              <w:rPr>
                <w:noProof/>
                <w:color w:val="000000" w:themeColor="text1"/>
              </w:rPr>
              <w:t xml:space="preserve">ОГБУЗ «РБ г. Бодайбо» </w:t>
            </w:r>
            <w:r w:rsidR="007F7952">
              <w:rPr>
                <w:noProof/>
                <w:color w:val="000000" w:themeColor="text1"/>
              </w:rPr>
              <w:t>по адресам мест осуществления образовательной деятельности заключаются.</w:t>
            </w: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  <w:p w:rsidR="001808BB" w:rsidRPr="00B23A49" w:rsidRDefault="001808BB" w:rsidP="00CC561C">
            <w:pPr>
              <w:jc w:val="center"/>
              <w:rPr>
                <w:noProof/>
                <w:color w:val="000000" w:themeColor="text1"/>
              </w:rPr>
            </w:pPr>
          </w:p>
        </w:tc>
      </w:tr>
    </w:tbl>
    <w:p w:rsidR="00B23A49" w:rsidRPr="00FC3A08" w:rsidRDefault="00B23A49" w:rsidP="00CC561C">
      <w:pPr>
        <w:jc w:val="center"/>
        <w:rPr>
          <w:b/>
          <w:noProof/>
          <w:color w:val="000000" w:themeColor="text1"/>
        </w:rPr>
      </w:pPr>
    </w:p>
    <w:p w:rsidR="00CC561C" w:rsidRDefault="00CC561C" w:rsidP="00CC561C">
      <w:pPr>
        <w:rPr>
          <w:b/>
          <w:color w:val="000000" w:themeColor="text1"/>
        </w:rPr>
      </w:pPr>
    </w:p>
    <w:p w:rsidR="00CC561C" w:rsidRDefault="00CC561C" w:rsidP="00CC561C">
      <w:pPr>
        <w:rPr>
          <w:b/>
          <w:color w:val="000000" w:themeColor="text1"/>
        </w:rPr>
      </w:pPr>
    </w:p>
    <w:p w:rsidR="00CC561C" w:rsidRDefault="00CC561C" w:rsidP="00CC561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Директор                                                                                                        С.И.Ильясова</w:t>
      </w:r>
    </w:p>
    <w:p w:rsidR="00CC561C" w:rsidRDefault="00CC561C" w:rsidP="00CC561C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:rsidR="00B85BF7" w:rsidRDefault="00B85BF7" w:rsidP="00CC561C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:rsidR="00CC561C" w:rsidRDefault="00CC561C" w:rsidP="00CC561C">
      <w:pPr>
        <w:rPr>
          <w:color w:val="000000" w:themeColor="text1"/>
        </w:rPr>
      </w:pPr>
      <w:r>
        <w:rPr>
          <w:color w:val="000000" w:themeColor="text1"/>
        </w:rPr>
        <w:t>Исп. Ильясова С.И.</w:t>
      </w:r>
      <w:r w:rsidR="007F7952">
        <w:rPr>
          <w:color w:val="000000" w:themeColor="text1"/>
        </w:rPr>
        <w:t xml:space="preserve"> 31.12.2015</w:t>
      </w:r>
      <w:r w:rsidR="00B23A49">
        <w:rPr>
          <w:color w:val="000000" w:themeColor="text1"/>
        </w:rPr>
        <w:t xml:space="preserve"> год</w:t>
      </w:r>
    </w:p>
    <w:p w:rsidR="00CC561C" w:rsidRDefault="00CC561C" w:rsidP="00CC561C">
      <w:pPr>
        <w:rPr>
          <w:color w:val="000000" w:themeColor="text1"/>
        </w:rPr>
      </w:pPr>
      <w:r>
        <w:rPr>
          <w:color w:val="000000" w:themeColor="text1"/>
        </w:rPr>
        <w:t>Тел. 8(395-61)5-10-05</w:t>
      </w:r>
    </w:p>
    <w:p w:rsidR="00CC561C" w:rsidRDefault="00CC561C" w:rsidP="00CC561C"/>
    <w:p w:rsidR="00CC561C" w:rsidRDefault="00CC561C" w:rsidP="00CC561C"/>
    <w:p w:rsidR="00CC561C" w:rsidRDefault="00CC561C" w:rsidP="00CC561C"/>
    <w:p w:rsidR="00A661BE" w:rsidRDefault="00A661BE"/>
    <w:sectPr w:rsidR="00A661BE" w:rsidSect="00CC561C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B5C40"/>
    <w:multiLevelType w:val="hybridMultilevel"/>
    <w:tmpl w:val="F13E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61C"/>
    <w:rsid w:val="000244D3"/>
    <w:rsid w:val="001808BB"/>
    <w:rsid w:val="004075B6"/>
    <w:rsid w:val="00452F27"/>
    <w:rsid w:val="004E4F41"/>
    <w:rsid w:val="00500C22"/>
    <w:rsid w:val="00620DCC"/>
    <w:rsid w:val="006666BD"/>
    <w:rsid w:val="007F7952"/>
    <w:rsid w:val="00A10593"/>
    <w:rsid w:val="00A661BE"/>
    <w:rsid w:val="00B23A49"/>
    <w:rsid w:val="00B32FC9"/>
    <w:rsid w:val="00B85BF7"/>
    <w:rsid w:val="00C26BA2"/>
    <w:rsid w:val="00CC561C"/>
    <w:rsid w:val="00D4460D"/>
    <w:rsid w:val="00DE799B"/>
    <w:rsid w:val="00EB6272"/>
    <w:rsid w:val="00FC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9F07-E16A-4216-8312-39DE0BE2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2015-01-27T03:57:00Z</cp:lastPrinted>
  <dcterms:created xsi:type="dcterms:W3CDTF">2014-03-04T00:40:00Z</dcterms:created>
  <dcterms:modified xsi:type="dcterms:W3CDTF">2016-02-01T02:17:00Z</dcterms:modified>
</cp:coreProperties>
</file>