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6F" w:rsidRDefault="003F264B" w:rsidP="00254158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159385</wp:posOffset>
            </wp:positionV>
            <wp:extent cx="3637915" cy="4962525"/>
            <wp:effectExtent l="19050" t="0" r="635" b="0"/>
            <wp:wrapTight wrapText="bothSides">
              <wp:wrapPolygon edited="0">
                <wp:start x="-113" y="0"/>
                <wp:lineTo x="-113" y="21559"/>
                <wp:lineTo x="21604" y="21559"/>
                <wp:lineTo x="21604" y="0"/>
                <wp:lineTo x="-113" y="0"/>
              </wp:wrapPolygon>
            </wp:wrapTight>
            <wp:docPr id="1" name="Рисунок 1" descr="C:\Users\User\Desktop\САЙТ МОУ ДОД СЮН\Обновления\Обновления 2016 года\Январь 2016\Программы 2015 года\Обложки\img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МОУ ДОД СЮН\Обновления\Обновления 2016 года\Январь 2016\Программы 2015 года\Обложки\img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158" w:rsidRPr="00254158" w:rsidRDefault="00254158" w:rsidP="003F264B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54158" w:rsidRDefault="00254158" w:rsidP="003F264B">
      <w:pPr>
        <w:jc w:val="both"/>
      </w:pPr>
      <w:r>
        <w:tab/>
        <w:t>Программа кружка составлена на основе программы дополнительного образования «Экология насекомых», автор Анисимова Ольга Алексеевна, педагог дополнительного образования ОГОУ ДОД ОДЭБЦ высшей категории, опубликованной в сборнике программ для педагогов дополнительного образования эк</w:t>
      </w:r>
      <w:r w:rsidR="00E170DD">
        <w:t>олого-биологического профиля</w:t>
      </w:r>
      <w:r>
        <w:t>, Иркутск, 2011 г.</w:t>
      </w:r>
    </w:p>
    <w:p w:rsidR="00254158" w:rsidRDefault="00254158" w:rsidP="003F264B">
      <w:pPr>
        <w:jc w:val="both"/>
      </w:pPr>
      <w:r>
        <w:tab/>
        <w:t>Программа представляет собой логически выстроенную систему, направленную с одной стороны, на овладение знаниями в области энтомологии, другой стороны, ориентированную на формирование у ребенка целостной естественнонаучной картины мира. Направленность дополнительной образовательной программы: эколого-биологическая.</w:t>
      </w:r>
    </w:p>
    <w:p w:rsidR="00254158" w:rsidRPr="00254158" w:rsidRDefault="00254158" w:rsidP="003F264B">
      <w:pPr>
        <w:jc w:val="both"/>
        <w:rPr>
          <w:b/>
          <w:i/>
        </w:rPr>
      </w:pPr>
      <w:r>
        <w:tab/>
      </w:r>
      <w:r w:rsidRPr="00254158">
        <w:rPr>
          <w:b/>
          <w:i/>
        </w:rPr>
        <w:t>Новизна.</w:t>
      </w:r>
    </w:p>
    <w:p w:rsidR="00254158" w:rsidRDefault="002517E6" w:rsidP="003F264B">
      <w:pPr>
        <w:jc w:val="both"/>
      </w:pPr>
      <w:r>
        <w:t>Программа предусматривает расширение и углубление знаний и практических умений учащихся, полученных на уроках. Способствует расширению</w:t>
      </w:r>
      <w:r w:rsidR="00593918">
        <w:t xml:space="preserve"> знаний учащихся о многочисленном мире насекомых, изучению которого в школьной программе уделяется незначительное количество времени. Программа построена так, чтобы восполнять недостатки школьного «кабинетного» изучения биологии. Развить интерес к экологическим наукам в частности к энтомологии. </w:t>
      </w:r>
    </w:p>
    <w:p w:rsidR="00593918" w:rsidRDefault="00593918" w:rsidP="003F264B">
      <w:pPr>
        <w:jc w:val="both"/>
      </w:pPr>
      <w:r>
        <w:tab/>
        <w:t>На сегодняшний день очень актуален вопрос воспитания школьника не просто познающего</w:t>
      </w:r>
      <w:r w:rsidR="009B2D9F">
        <w:t xml:space="preserve"> природу, а юного исследователя, способного увидеть новые грани обыденных явлений и фактов, раздвинуть привычные рубежи человеческих знаний, преобразовывающего окружающий мир. В современной школе не в полной мере ученик реализует себя в качестве исследователя, поэтому весьма актуальны занятия детей и подростков в учреждениях дополнительного образования натуралистического профиля. Воспитание биолога-исследователя реализуется в системе дополнительного образования. </w:t>
      </w:r>
    </w:p>
    <w:p w:rsidR="009A276D" w:rsidRDefault="009B2D9F" w:rsidP="003F264B">
      <w:pPr>
        <w:jc w:val="both"/>
      </w:pPr>
      <w:r>
        <w:tab/>
      </w:r>
      <w:r w:rsidRPr="009B2D9F">
        <w:rPr>
          <w:b/>
        </w:rPr>
        <w:t>Педагогическая целесообразность.</w:t>
      </w:r>
      <w:r>
        <w:rPr>
          <w:b/>
        </w:rPr>
        <w:t xml:space="preserve"> </w:t>
      </w:r>
      <w:r w:rsidRPr="009B2D9F">
        <w:rPr>
          <w:b/>
        </w:rPr>
        <w:t xml:space="preserve"> </w:t>
      </w:r>
      <w:r w:rsidR="00CB0EC2" w:rsidRPr="00CB0EC2">
        <w:t xml:space="preserve">В основу программы </w:t>
      </w:r>
      <w:r w:rsidR="00CB0EC2">
        <w:t xml:space="preserve">заложены следующие концепции и подходы: совокупность </w:t>
      </w:r>
      <w:r w:rsidR="009A276D">
        <w:t xml:space="preserve">идей </w:t>
      </w:r>
      <w:r w:rsidR="00CB0EC2">
        <w:t>о дополнительном образовании детей как средстве творческого развития</w:t>
      </w:r>
      <w:r w:rsidR="009A276D">
        <w:t>,</w:t>
      </w:r>
      <w:r w:rsidR="00CB0EC2">
        <w:t xml:space="preserve"> о единстве учебной и неучебной деятельности в подготовке детей безопасному поведению в природной среде</w:t>
      </w:r>
      <w:r w:rsidR="00B85EAF">
        <w:t>, концепция развития дополнительного образования в общеобразовательном учреждении, концепция развития школьников в личностно-ориентированном учебно-воспитательном процессе</w:t>
      </w:r>
      <w:r w:rsidR="00CB0EC2">
        <w:t xml:space="preserve">. В старших классах основными методами обучения является объяснительно-иллюстрированный или информационно-рецептивный, репродуктивный и поисковый. Практика показывает, что доля использования поисковых методов в работе учителей биологии очень мала. В связи с этим эффективными являются практические занятия, которые помогают учащимся развивать мыслительные способности, умение сравнивать, анализировать, делать выводы. </w:t>
      </w:r>
      <w:r w:rsidR="00DA477A">
        <w:t>Научное исследование – один из видов познавательной деятельности, процесс выработки новых научных знаний, который характеризуется объективностью, воспроизводимостью, доказательностью, точностью.</w:t>
      </w:r>
    </w:p>
    <w:p w:rsidR="00DA477A" w:rsidRDefault="00DA477A" w:rsidP="003F264B">
      <w:pPr>
        <w:jc w:val="both"/>
      </w:pPr>
      <w:r>
        <w:lastRenderedPageBreak/>
        <w:tab/>
      </w:r>
      <w:r>
        <w:rPr>
          <w:b/>
        </w:rPr>
        <w:t xml:space="preserve">Цели </w:t>
      </w:r>
      <w:r w:rsidRPr="00DA477A">
        <w:rPr>
          <w:b/>
        </w:rPr>
        <w:t>программы</w:t>
      </w:r>
      <w:r>
        <w:t xml:space="preserve">. Углубление теоретических и практических базовых знаний школьников. Воспитание юных исследователей природы, создание условий для творческого развития, привитие навыков учебно-исследовательской работы по энтомологии. </w:t>
      </w:r>
    </w:p>
    <w:p w:rsidR="00DA477A" w:rsidRDefault="00DA477A" w:rsidP="003F264B">
      <w:pPr>
        <w:jc w:val="both"/>
      </w:pPr>
      <w:r>
        <w:tab/>
      </w:r>
      <w:r w:rsidRPr="00DA477A">
        <w:rPr>
          <w:b/>
        </w:rPr>
        <w:t xml:space="preserve">Задачи программы. </w:t>
      </w:r>
    </w:p>
    <w:p w:rsidR="009A276D" w:rsidRDefault="00DA477A" w:rsidP="003F264B">
      <w:pPr>
        <w:jc w:val="both"/>
      </w:pPr>
      <w:r w:rsidRPr="00DA477A">
        <w:rPr>
          <w:i/>
        </w:rPr>
        <w:t>Учебные.</w:t>
      </w:r>
      <w:r>
        <w:t xml:space="preserve"> Формирование системы представлений об окружающей среде как динамичной экосистеме, о системе взаимосвязей внутри экосистемы. Формирование системы умений и навыков оценки состояния окружающей среды и влияния на нее технической </w:t>
      </w:r>
      <w:r w:rsidR="009A276D">
        <w:t>деятельности человека. Обучение методикам</w:t>
      </w:r>
      <w:r>
        <w:t xml:space="preserve"> комплексных и частных полевых исследований. </w:t>
      </w:r>
    </w:p>
    <w:p w:rsidR="00DA477A" w:rsidRDefault="00DA477A" w:rsidP="003F264B">
      <w:pPr>
        <w:jc w:val="both"/>
      </w:pPr>
      <w:r w:rsidRPr="00DA477A">
        <w:rPr>
          <w:i/>
        </w:rPr>
        <w:t xml:space="preserve">Воспитательные. </w:t>
      </w:r>
      <w:r>
        <w:t xml:space="preserve">Сформировать мотивационно-ценностную </w:t>
      </w:r>
      <w:r w:rsidR="00727F28">
        <w:t xml:space="preserve">личность, понимающую ценность природы и бережного отношения к ней, в частности к миру насекомых, экологическую культуру поведения. </w:t>
      </w:r>
    </w:p>
    <w:p w:rsidR="00727F28" w:rsidRDefault="00727F28" w:rsidP="003F264B">
      <w:pPr>
        <w:jc w:val="both"/>
      </w:pPr>
      <w:r w:rsidRPr="00727F28">
        <w:rPr>
          <w:i/>
        </w:rPr>
        <w:t xml:space="preserve">Развивающие. </w:t>
      </w:r>
      <w:r>
        <w:t xml:space="preserve">Формирование у учащихся логического мышления, аналитических способностей, умение критически изучать известные факты, гипотезы, концепции, активизировать образное мышление, позволяющее находить аналогии в разных областях наук. Развивать коммуникативную сферу: вести дискуссию, речевую деятельность во время отчетов на конференциях, занятиях. Развитие способности к самообучению и самоанализу. </w:t>
      </w:r>
    </w:p>
    <w:p w:rsidR="009A276D" w:rsidRDefault="009A276D" w:rsidP="003F264B">
      <w:pPr>
        <w:jc w:val="both"/>
      </w:pPr>
    </w:p>
    <w:p w:rsidR="00727F28" w:rsidRDefault="00727F28" w:rsidP="003F264B">
      <w:pPr>
        <w:jc w:val="both"/>
      </w:pPr>
      <w:r>
        <w:tab/>
      </w:r>
      <w:r w:rsidRPr="00785EBB">
        <w:rPr>
          <w:b/>
        </w:rPr>
        <w:t>Возраст детей, участвующих в реализации программы кружка</w:t>
      </w:r>
      <w:r>
        <w:t>. Пр</w:t>
      </w:r>
      <w:r w:rsidR="007B442A">
        <w:t>ограмма рассчитана на учащихся 5</w:t>
      </w:r>
      <w:r>
        <w:t>-8 классов, проявляющих интерес к предметам натуралистического профиля, демонстрирующих высокий уровень способностей к исследовательской деятельности</w:t>
      </w:r>
      <w:r w:rsidR="00785EBB">
        <w:t xml:space="preserve">. </w:t>
      </w:r>
    </w:p>
    <w:p w:rsidR="00785EBB" w:rsidRDefault="00785EBB" w:rsidP="003F264B">
      <w:pPr>
        <w:jc w:val="both"/>
      </w:pPr>
      <w:r>
        <w:tab/>
      </w:r>
      <w:r w:rsidRPr="00EB7F4E">
        <w:rPr>
          <w:b/>
        </w:rPr>
        <w:t>Сроки реализации программы.</w:t>
      </w:r>
      <w:r>
        <w:t xml:space="preserve"> Программа рассчитана на 2 года обучения. Первый и второй год обучения – по 108 часов. По 1 часу 3 раза в неделю. В течение первого и второго годов учащиеся изучают основы энтомологии, знакомятся с представителями класса насекомых – самой многообразной и многочисленной группы животных нашей планеты, изучают морфологию, образ жизни насекомых, получают представление об их роли в жизни природы человека. </w:t>
      </w:r>
    </w:p>
    <w:p w:rsidR="00785EBB" w:rsidRPr="00727F28" w:rsidRDefault="00785EBB" w:rsidP="003F264B">
      <w:pPr>
        <w:jc w:val="both"/>
      </w:pPr>
      <w:r>
        <w:tab/>
        <w:t>Учащиеся приобретают навыки сбора, фиксации и определения представителей различных групп насекомых, учатся создавать энтомологические коллекции. Основные изучаемые темы: характеристика основных отрядов насекомых с изучением наиболее значи</w:t>
      </w:r>
      <w:r w:rsidR="00EB7F4E">
        <w:t xml:space="preserve">мых представителей этих отрядов; метаморфоз насекомых, обитатели пресного водоема; вредители леса, сада и поля; общественные насекомые; паразиты животных и человека и др. </w:t>
      </w:r>
      <w:r>
        <w:t xml:space="preserve"> </w:t>
      </w:r>
    </w:p>
    <w:p w:rsidR="00A661BE" w:rsidRDefault="00EB7F4E" w:rsidP="003F264B">
      <w:r>
        <w:tab/>
      </w:r>
      <w:r w:rsidRPr="00EB7F4E">
        <w:rPr>
          <w:b/>
        </w:rPr>
        <w:t>Формы и режим занятия.</w:t>
      </w:r>
      <w:r w:rsidR="00DD6192">
        <w:t xml:space="preserve"> Занятия проводятся по 1 часу 3 раза</w:t>
      </w:r>
      <w:r w:rsidR="00543469">
        <w:t xml:space="preserve"> в неделю </w:t>
      </w:r>
      <w:r>
        <w:t xml:space="preserve">в течение всего учебного года. </w:t>
      </w:r>
    </w:p>
    <w:p w:rsidR="00EB7F4E" w:rsidRDefault="00EB7F4E" w:rsidP="003F264B">
      <w:r>
        <w:t>Форма занятий:</w:t>
      </w:r>
    </w:p>
    <w:p w:rsidR="00EB7F4E" w:rsidRDefault="00543469" w:rsidP="003F264B">
      <w:pPr>
        <w:pStyle w:val="a3"/>
        <w:numPr>
          <w:ilvl w:val="0"/>
          <w:numId w:val="1"/>
        </w:numPr>
      </w:pPr>
      <w:r>
        <w:t xml:space="preserve">Занятия, беседы с демонстрацией таблиц, фотографий, слайдов, видеофильмов и другого иллюстративного материала; </w:t>
      </w:r>
    </w:p>
    <w:p w:rsidR="00543469" w:rsidRDefault="00543469" w:rsidP="003F264B">
      <w:pPr>
        <w:pStyle w:val="a3"/>
        <w:numPr>
          <w:ilvl w:val="0"/>
          <w:numId w:val="1"/>
        </w:numPr>
      </w:pPr>
      <w:r>
        <w:t>Групповая практическая работа с гербариями и коллекциями;</w:t>
      </w:r>
    </w:p>
    <w:p w:rsidR="00543469" w:rsidRDefault="00543469" w:rsidP="003F264B">
      <w:pPr>
        <w:pStyle w:val="a3"/>
        <w:numPr>
          <w:ilvl w:val="0"/>
          <w:numId w:val="1"/>
        </w:numPr>
      </w:pPr>
      <w:r>
        <w:t>Самостоятельная работа с литературой;</w:t>
      </w:r>
    </w:p>
    <w:p w:rsidR="00543469" w:rsidRDefault="00543469" w:rsidP="003F264B">
      <w:pPr>
        <w:pStyle w:val="a3"/>
        <w:numPr>
          <w:ilvl w:val="0"/>
          <w:numId w:val="1"/>
        </w:numPr>
      </w:pPr>
      <w:r>
        <w:t>Индивидуальные консультации;</w:t>
      </w:r>
    </w:p>
    <w:p w:rsidR="00543469" w:rsidRDefault="00543469" w:rsidP="003F264B">
      <w:pPr>
        <w:pStyle w:val="a3"/>
        <w:numPr>
          <w:ilvl w:val="0"/>
          <w:numId w:val="1"/>
        </w:numPr>
      </w:pPr>
      <w:r>
        <w:t>Экскурсии в музей, основные типы биоценозов: лес, водоем, луг;</w:t>
      </w:r>
    </w:p>
    <w:p w:rsidR="00543469" w:rsidRDefault="00543469" w:rsidP="003F264B">
      <w:pPr>
        <w:pStyle w:val="a3"/>
        <w:numPr>
          <w:ilvl w:val="0"/>
          <w:numId w:val="1"/>
        </w:numPr>
      </w:pPr>
      <w:r>
        <w:t>Научно-исследовательские экспедиции в различные районы Иркутской области.</w:t>
      </w:r>
    </w:p>
    <w:p w:rsidR="00543469" w:rsidRDefault="00543469" w:rsidP="003F264B">
      <w:pPr>
        <w:pStyle w:val="a3"/>
      </w:pPr>
      <w:r>
        <w:t xml:space="preserve">Педагог оставляет за собой право менять темы, количество часов, проводить незапланированные занятия и мероприятия, если они соответствуют работе детского объединения. </w:t>
      </w:r>
    </w:p>
    <w:p w:rsidR="008D1D84" w:rsidRDefault="008D1D84" w:rsidP="003F264B">
      <w:pPr>
        <w:pStyle w:val="a3"/>
      </w:pPr>
      <w:r w:rsidRPr="008D1D84">
        <w:rPr>
          <w:b/>
        </w:rPr>
        <w:t>Ожидаемые результаты программы и способы их проверки.</w:t>
      </w:r>
      <w:r>
        <w:t xml:space="preserve"> Результативность реализуется через систему опросов, тестов и игр. Главным критерием успешности усвоения программы является участие в научных конференциях и тематических конкурсах. Способы проверки результатов: анкетирование, проведение исследовательских работ, участие обучающихся в различных мероприятиях. </w:t>
      </w:r>
    </w:p>
    <w:p w:rsidR="008D1D84" w:rsidRDefault="008D1D84" w:rsidP="003F264B">
      <w:pPr>
        <w:pStyle w:val="a3"/>
        <w:rPr>
          <w:b/>
        </w:rPr>
      </w:pPr>
      <w:r>
        <w:rPr>
          <w:b/>
        </w:rPr>
        <w:t xml:space="preserve">После окончания занятий обучающиеся должны </w:t>
      </w:r>
    </w:p>
    <w:p w:rsidR="008D1D84" w:rsidRDefault="008D1D84" w:rsidP="003F264B">
      <w:pPr>
        <w:pStyle w:val="a3"/>
      </w:pPr>
      <w:r>
        <w:rPr>
          <w:b/>
        </w:rPr>
        <w:t>знать:</w:t>
      </w:r>
    </w:p>
    <w:p w:rsidR="008D1D84" w:rsidRDefault="008D1D84" w:rsidP="003F264B">
      <w:pPr>
        <w:pStyle w:val="a3"/>
        <w:numPr>
          <w:ilvl w:val="0"/>
          <w:numId w:val="2"/>
        </w:numPr>
      </w:pPr>
      <w:r>
        <w:t>Основные принципы и законы экологии, охраны окружающей среды, поведения в природе.</w:t>
      </w:r>
    </w:p>
    <w:p w:rsidR="008D1D84" w:rsidRDefault="008D1D84" w:rsidP="003F264B">
      <w:pPr>
        <w:pStyle w:val="a3"/>
        <w:numPr>
          <w:ilvl w:val="0"/>
          <w:numId w:val="2"/>
        </w:numPr>
      </w:pPr>
      <w:r>
        <w:t>Методики полевых исследований.</w:t>
      </w:r>
    </w:p>
    <w:p w:rsidR="008D1D84" w:rsidRDefault="008D1D84" w:rsidP="003F264B">
      <w:pPr>
        <w:pStyle w:val="a3"/>
        <w:numPr>
          <w:ilvl w:val="0"/>
          <w:numId w:val="2"/>
        </w:numPr>
      </w:pPr>
      <w:r>
        <w:lastRenderedPageBreak/>
        <w:t>Представителей флоры и фауны Иркутской области и их биологические особенности</w:t>
      </w:r>
    </w:p>
    <w:p w:rsidR="008D1D84" w:rsidRDefault="008D1D84" w:rsidP="003F264B">
      <w:pPr>
        <w:pStyle w:val="a3"/>
        <w:numPr>
          <w:ilvl w:val="0"/>
          <w:numId w:val="2"/>
        </w:numPr>
      </w:pPr>
      <w:r>
        <w:t>Особенности строения и жизнедеятельности насекомых.</w:t>
      </w:r>
    </w:p>
    <w:p w:rsidR="008D1D84" w:rsidRDefault="008D1D84" w:rsidP="003F264B">
      <w:pPr>
        <w:pStyle w:val="a3"/>
        <w:numPr>
          <w:ilvl w:val="0"/>
          <w:numId w:val="2"/>
        </w:numPr>
      </w:pPr>
      <w:r>
        <w:t>Видовой состав обитателей леса, луга, пресного водоема и почвы.</w:t>
      </w:r>
    </w:p>
    <w:p w:rsidR="008D1D84" w:rsidRDefault="008D1D84" w:rsidP="003F264B">
      <w:pPr>
        <w:pStyle w:val="a3"/>
        <w:numPr>
          <w:ilvl w:val="0"/>
          <w:numId w:val="2"/>
        </w:numPr>
      </w:pPr>
      <w:r>
        <w:t xml:space="preserve">Структуру исследовательской работы, план подготовки и организации исследования. </w:t>
      </w:r>
    </w:p>
    <w:p w:rsidR="008D1D84" w:rsidRDefault="008D1D84" w:rsidP="003F264B">
      <w:pPr>
        <w:ind w:left="708"/>
        <w:rPr>
          <w:b/>
        </w:rPr>
      </w:pPr>
      <w:r w:rsidRPr="008D1D84">
        <w:rPr>
          <w:b/>
        </w:rPr>
        <w:t>Уметь:</w:t>
      </w:r>
    </w:p>
    <w:p w:rsidR="008D1D84" w:rsidRDefault="008D1D84" w:rsidP="003F264B">
      <w:pPr>
        <w:pStyle w:val="a3"/>
        <w:numPr>
          <w:ilvl w:val="0"/>
          <w:numId w:val="3"/>
        </w:numPr>
      </w:pPr>
      <w:r w:rsidRPr="008D1D84">
        <w:t>Правиль</w:t>
      </w:r>
      <w:r>
        <w:t>но и безопасно обращаться с увеличительными приборами (микроскоп, бинокуляр)</w:t>
      </w:r>
      <w:r w:rsidR="00834AE0">
        <w:t>.</w:t>
      </w:r>
    </w:p>
    <w:p w:rsidR="00834AE0" w:rsidRDefault="00834AE0" w:rsidP="003F264B">
      <w:pPr>
        <w:pStyle w:val="a3"/>
        <w:numPr>
          <w:ilvl w:val="0"/>
          <w:numId w:val="3"/>
        </w:numPr>
      </w:pPr>
      <w:r>
        <w:t>Получать нужные сведения из научной литературы и справочников.</w:t>
      </w:r>
    </w:p>
    <w:p w:rsidR="00834AE0" w:rsidRDefault="00834AE0" w:rsidP="003F264B">
      <w:pPr>
        <w:pStyle w:val="a3"/>
        <w:numPr>
          <w:ilvl w:val="0"/>
          <w:numId w:val="3"/>
        </w:numPr>
      </w:pPr>
      <w:r>
        <w:t>Работать с определителями: определять систематическое положение конкретного животного и растения (минимум – до семейства, максимум – до вида).</w:t>
      </w:r>
    </w:p>
    <w:p w:rsidR="00834AE0" w:rsidRDefault="00834AE0" w:rsidP="003F264B">
      <w:pPr>
        <w:pStyle w:val="a3"/>
        <w:numPr>
          <w:ilvl w:val="0"/>
          <w:numId w:val="3"/>
        </w:numPr>
      </w:pPr>
      <w:r>
        <w:t>Обобщать и классифицировать изучаемый материал.</w:t>
      </w:r>
    </w:p>
    <w:p w:rsidR="00834AE0" w:rsidRDefault="00834AE0" w:rsidP="003F264B">
      <w:pPr>
        <w:ind w:left="708"/>
      </w:pPr>
      <w:r w:rsidRPr="00834AE0">
        <w:rPr>
          <w:b/>
        </w:rPr>
        <w:t>Участвовать:</w:t>
      </w:r>
      <w:r>
        <w:t xml:space="preserve"> в диспутах  и дискуссиях по проблемам экологии, аргументируя свою точку зрения; представлять полученные данные в виде оформленной учебно-исследовательской работы, готовить тезисы, доклады, мультимедийную презентацию; защищать учебно-исследовательскую работу на конференциях, слетах и т.д. </w:t>
      </w:r>
    </w:p>
    <w:p w:rsidR="00E170DD" w:rsidRDefault="00834AE0" w:rsidP="003F264B">
      <w:pPr>
        <w:ind w:left="708"/>
      </w:pPr>
      <w:r>
        <w:tab/>
        <w:t>В соответствии с этими критериями учащиеся должны бережно относиться к природе, соблюдать правила поведения в природе, научно-исследовательские занятия для детей должны обладать высокой значимостью, вызывать интерес.</w:t>
      </w:r>
    </w:p>
    <w:p w:rsidR="003F264B" w:rsidRDefault="003F264B" w:rsidP="003F264B">
      <w:pPr>
        <w:ind w:left="708"/>
      </w:pPr>
    </w:p>
    <w:p w:rsidR="00834AE0" w:rsidRPr="00834AE0" w:rsidRDefault="00834AE0" w:rsidP="003F264B">
      <w:pPr>
        <w:ind w:left="708"/>
        <w:jc w:val="center"/>
        <w:rPr>
          <w:b/>
        </w:rPr>
      </w:pPr>
      <w:r w:rsidRPr="00834AE0">
        <w:rPr>
          <w:b/>
        </w:rPr>
        <w:t>Тематический план детского объединения «Божья коровка»</w:t>
      </w:r>
    </w:p>
    <w:p w:rsidR="003F264B" w:rsidRPr="00834AE0" w:rsidRDefault="00834AE0" w:rsidP="003F264B">
      <w:pPr>
        <w:ind w:left="708"/>
        <w:jc w:val="center"/>
        <w:rPr>
          <w:b/>
        </w:rPr>
      </w:pPr>
      <w:r w:rsidRPr="00834AE0">
        <w:rPr>
          <w:b/>
        </w:rPr>
        <w:t>1 год обучения</w:t>
      </w:r>
    </w:p>
    <w:tbl>
      <w:tblPr>
        <w:tblStyle w:val="a4"/>
        <w:tblW w:w="0" w:type="auto"/>
        <w:tblLook w:val="04A0"/>
      </w:tblPr>
      <w:tblGrid>
        <w:gridCol w:w="817"/>
        <w:gridCol w:w="5125"/>
        <w:gridCol w:w="1199"/>
        <w:gridCol w:w="1580"/>
        <w:gridCol w:w="1843"/>
      </w:tblGrid>
      <w:tr w:rsidR="00A3308D" w:rsidRPr="003447D3" w:rsidTr="00A3308D">
        <w:trPr>
          <w:trHeight w:val="390"/>
        </w:trPr>
        <w:tc>
          <w:tcPr>
            <w:tcW w:w="817" w:type="dxa"/>
            <w:vMerge w:val="restart"/>
          </w:tcPr>
          <w:p w:rsidR="00A3308D" w:rsidRPr="003447D3" w:rsidRDefault="00A3308D" w:rsidP="003F264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25" w:type="dxa"/>
            <w:vMerge w:val="restart"/>
          </w:tcPr>
          <w:p w:rsidR="00A3308D" w:rsidRPr="003447D3" w:rsidRDefault="00A3308D" w:rsidP="003F264B">
            <w:pPr>
              <w:jc w:val="center"/>
              <w:rPr>
                <w:b/>
              </w:rPr>
            </w:pPr>
            <w:r w:rsidRPr="003447D3">
              <w:rPr>
                <w:b/>
              </w:rPr>
              <w:t>Наименование темы</w:t>
            </w:r>
          </w:p>
        </w:tc>
        <w:tc>
          <w:tcPr>
            <w:tcW w:w="1199" w:type="dxa"/>
            <w:vMerge w:val="restart"/>
          </w:tcPr>
          <w:p w:rsidR="00A3308D" w:rsidRPr="003447D3" w:rsidRDefault="00A3308D" w:rsidP="003F264B">
            <w:pPr>
              <w:jc w:val="center"/>
              <w:rPr>
                <w:b/>
              </w:rPr>
            </w:pPr>
            <w:r w:rsidRPr="003447D3">
              <w:rPr>
                <w:b/>
              </w:rPr>
              <w:t>Всего часов</w:t>
            </w:r>
          </w:p>
        </w:tc>
        <w:tc>
          <w:tcPr>
            <w:tcW w:w="3423" w:type="dxa"/>
            <w:gridSpan w:val="2"/>
          </w:tcPr>
          <w:p w:rsidR="00A3308D" w:rsidRPr="003447D3" w:rsidRDefault="00A3308D" w:rsidP="003F264B">
            <w:pPr>
              <w:jc w:val="center"/>
              <w:rPr>
                <w:b/>
              </w:rPr>
            </w:pPr>
            <w:r w:rsidRPr="003447D3">
              <w:rPr>
                <w:b/>
              </w:rPr>
              <w:t>В том числе</w:t>
            </w:r>
          </w:p>
        </w:tc>
      </w:tr>
      <w:tr w:rsidR="00A3308D" w:rsidRPr="003447D3" w:rsidTr="00A3308D">
        <w:trPr>
          <w:trHeight w:val="375"/>
        </w:trPr>
        <w:tc>
          <w:tcPr>
            <w:tcW w:w="817" w:type="dxa"/>
            <w:vMerge/>
          </w:tcPr>
          <w:p w:rsidR="00A3308D" w:rsidRPr="003447D3" w:rsidRDefault="00A3308D" w:rsidP="003F264B">
            <w:pPr>
              <w:jc w:val="center"/>
              <w:rPr>
                <w:b/>
              </w:rPr>
            </w:pPr>
          </w:p>
        </w:tc>
        <w:tc>
          <w:tcPr>
            <w:tcW w:w="5125" w:type="dxa"/>
            <w:vMerge/>
          </w:tcPr>
          <w:p w:rsidR="00A3308D" w:rsidRPr="003447D3" w:rsidRDefault="00A3308D" w:rsidP="003F264B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</w:tcPr>
          <w:p w:rsidR="00A3308D" w:rsidRPr="003447D3" w:rsidRDefault="00A3308D" w:rsidP="003F264B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A3308D" w:rsidRPr="003447D3" w:rsidRDefault="00A3308D" w:rsidP="003F264B">
            <w:pPr>
              <w:jc w:val="center"/>
              <w:rPr>
                <w:b/>
              </w:rPr>
            </w:pPr>
            <w:r w:rsidRPr="003447D3">
              <w:rPr>
                <w:b/>
              </w:rPr>
              <w:t>Теория</w:t>
            </w:r>
          </w:p>
        </w:tc>
        <w:tc>
          <w:tcPr>
            <w:tcW w:w="1843" w:type="dxa"/>
          </w:tcPr>
          <w:p w:rsidR="00A3308D" w:rsidRPr="003447D3" w:rsidRDefault="00A3308D" w:rsidP="003F264B">
            <w:pPr>
              <w:jc w:val="center"/>
              <w:rPr>
                <w:b/>
              </w:rPr>
            </w:pPr>
            <w:r w:rsidRPr="003447D3">
              <w:rPr>
                <w:b/>
              </w:rPr>
              <w:t>Практика</w:t>
            </w:r>
          </w:p>
        </w:tc>
      </w:tr>
      <w:tr w:rsidR="00A3308D" w:rsidTr="00A3308D">
        <w:tc>
          <w:tcPr>
            <w:tcW w:w="817" w:type="dxa"/>
          </w:tcPr>
          <w:p w:rsidR="00A3308D" w:rsidRDefault="00A3308D" w:rsidP="003F264B">
            <w:r>
              <w:t>1</w:t>
            </w:r>
          </w:p>
        </w:tc>
        <w:tc>
          <w:tcPr>
            <w:tcW w:w="5125" w:type="dxa"/>
          </w:tcPr>
          <w:p w:rsidR="00A3308D" w:rsidRDefault="00A3308D" w:rsidP="003F264B">
            <w:r>
              <w:t xml:space="preserve">Вводное занятие: знакомство с программой. Инструктаж по ТБ. </w:t>
            </w:r>
          </w:p>
        </w:tc>
        <w:tc>
          <w:tcPr>
            <w:tcW w:w="1199" w:type="dxa"/>
          </w:tcPr>
          <w:p w:rsidR="00A3308D" w:rsidRDefault="00A3308D" w:rsidP="003F264B">
            <w:r>
              <w:t>2</w:t>
            </w:r>
          </w:p>
        </w:tc>
        <w:tc>
          <w:tcPr>
            <w:tcW w:w="1580" w:type="dxa"/>
          </w:tcPr>
          <w:p w:rsidR="00A3308D" w:rsidRDefault="00A3308D" w:rsidP="003F264B">
            <w:r>
              <w:t>2</w:t>
            </w:r>
          </w:p>
        </w:tc>
        <w:tc>
          <w:tcPr>
            <w:tcW w:w="1843" w:type="dxa"/>
          </w:tcPr>
          <w:p w:rsidR="00A3308D" w:rsidRDefault="00A3308D" w:rsidP="003F264B">
            <w:r>
              <w:t>2</w:t>
            </w:r>
          </w:p>
        </w:tc>
      </w:tr>
      <w:tr w:rsidR="00A3308D" w:rsidTr="00A3308D">
        <w:tc>
          <w:tcPr>
            <w:tcW w:w="817" w:type="dxa"/>
          </w:tcPr>
          <w:p w:rsidR="00A3308D" w:rsidRDefault="00A3308D" w:rsidP="003F264B">
            <w:r>
              <w:t>2</w:t>
            </w:r>
          </w:p>
        </w:tc>
        <w:tc>
          <w:tcPr>
            <w:tcW w:w="5125" w:type="dxa"/>
          </w:tcPr>
          <w:p w:rsidR="00A3308D" w:rsidRDefault="00A3308D" w:rsidP="003F264B">
            <w:r>
              <w:t>Разнообразие форм и размеров насекомых (карлики и гиганты)</w:t>
            </w:r>
          </w:p>
        </w:tc>
        <w:tc>
          <w:tcPr>
            <w:tcW w:w="1199" w:type="dxa"/>
          </w:tcPr>
          <w:p w:rsidR="00A3308D" w:rsidRDefault="00A3308D" w:rsidP="003F264B">
            <w:r>
              <w:t>2</w:t>
            </w:r>
          </w:p>
        </w:tc>
        <w:tc>
          <w:tcPr>
            <w:tcW w:w="1580" w:type="dxa"/>
          </w:tcPr>
          <w:p w:rsidR="00A3308D" w:rsidRDefault="00A3308D" w:rsidP="003F264B">
            <w:r>
              <w:t>1</w:t>
            </w:r>
          </w:p>
        </w:tc>
        <w:tc>
          <w:tcPr>
            <w:tcW w:w="1843" w:type="dxa"/>
          </w:tcPr>
          <w:p w:rsidR="00A3308D" w:rsidRDefault="00A3308D" w:rsidP="003F264B">
            <w:r>
              <w:t>1</w:t>
            </w:r>
          </w:p>
        </w:tc>
      </w:tr>
      <w:tr w:rsidR="00A3308D" w:rsidTr="00A3308D">
        <w:tc>
          <w:tcPr>
            <w:tcW w:w="817" w:type="dxa"/>
          </w:tcPr>
          <w:p w:rsidR="00A3308D" w:rsidRDefault="00A3308D" w:rsidP="003F264B">
            <w:r>
              <w:t>3</w:t>
            </w:r>
          </w:p>
        </w:tc>
        <w:tc>
          <w:tcPr>
            <w:tcW w:w="5125" w:type="dxa"/>
          </w:tcPr>
          <w:p w:rsidR="00A3308D" w:rsidRDefault="00A3308D" w:rsidP="003F264B">
            <w:r>
              <w:t>Строение тела насекомых, связь со средой обитания:</w:t>
            </w:r>
          </w:p>
          <w:p w:rsidR="00A3308D" w:rsidRDefault="00A3308D" w:rsidP="003F264B">
            <w:r>
              <w:t>а) наружный скелет</w:t>
            </w:r>
          </w:p>
          <w:p w:rsidR="00A3308D" w:rsidRDefault="00A3308D" w:rsidP="003F264B">
            <w:r>
              <w:t>б) органы движения</w:t>
            </w:r>
          </w:p>
          <w:p w:rsidR="00A3308D" w:rsidRDefault="00A3308D" w:rsidP="003F264B">
            <w:r>
              <w:t>в) ротовые органы</w:t>
            </w:r>
          </w:p>
          <w:p w:rsidR="00A3308D" w:rsidRDefault="00A3308D" w:rsidP="003F264B">
            <w:r>
              <w:t>г) органы чувств</w:t>
            </w:r>
          </w:p>
        </w:tc>
        <w:tc>
          <w:tcPr>
            <w:tcW w:w="1199" w:type="dxa"/>
          </w:tcPr>
          <w:p w:rsidR="00A3308D" w:rsidRDefault="00A3308D" w:rsidP="003F264B">
            <w:r>
              <w:t>10</w:t>
            </w:r>
          </w:p>
        </w:tc>
        <w:tc>
          <w:tcPr>
            <w:tcW w:w="1580" w:type="dxa"/>
          </w:tcPr>
          <w:p w:rsidR="00A3308D" w:rsidRDefault="00A3308D" w:rsidP="003F264B">
            <w:r>
              <w:t>3</w:t>
            </w:r>
          </w:p>
        </w:tc>
        <w:tc>
          <w:tcPr>
            <w:tcW w:w="1843" w:type="dxa"/>
          </w:tcPr>
          <w:p w:rsidR="00A3308D" w:rsidRDefault="00A3308D" w:rsidP="003F264B">
            <w:r>
              <w:t>7</w:t>
            </w:r>
          </w:p>
        </w:tc>
      </w:tr>
      <w:tr w:rsidR="00A3308D" w:rsidTr="00A3308D">
        <w:tc>
          <w:tcPr>
            <w:tcW w:w="817" w:type="dxa"/>
          </w:tcPr>
          <w:p w:rsidR="00A3308D" w:rsidRDefault="00A3308D" w:rsidP="003F264B">
            <w:r>
              <w:t>4</w:t>
            </w:r>
          </w:p>
        </w:tc>
        <w:tc>
          <w:tcPr>
            <w:tcW w:w="5125" w:type="dxa"/>
          </w:tcPr>
          <w:p w:rsidR="00A3308D" w:rsidRDefault="00A3308D" w:rsidP="003F264B">
            <w:r>
              <w:t>Характеристика отрядов насекомых (морфология, биология, метаморфоз, биоразнообразие)</w:t>
            </w:r>
          </w:p>
          <w:p w:rsidR="00A3308D" w:rsidRDefault="00A3308D" w:rsidP="003F264B">
            <w:r>
              <w:t>а) чешуекрылые – 4 часа</w:t>
            </w:r>
          </w:p>
          <w:p w:rsidR="00A3308D" w:rsidRDefault="00A3308D" w:rsidP="003F264B">
            <w:r>
              <w:t>б) жесткокрылые – 4 часа</w:t>
            </w:r>
          </w:p>
          <w:p w:rsidR="00A3308D" w:rsidRDefault="00A3308D" w:rsidP="003F264B">
            <w:r>
              <w:t>в) полужесткокрылые – 2 часа</w:t>
            </w:r>
          </w:p>
          <w:p w:rsidR="00A3308D" w:rsidRDefault="00A3308D" w:rsidP="003F264B">
            <w:r>
              <w:t>г) стрекозы – 2 часа</w:t>
            </w:r>
          </w:p>
          <w:p w:rsidR="00A3308D" w:rsidRDefault="00A3308D" w:rsidP="003F264B">
            <w:r>
              <w:t>д) прямокрылые – 2 часа</w:t>
            </w:r>
          </w:p>
          <w:p w:rsidR="00A3308D" w:rsidRDefault="00A3308D" w:rsidP="003F264B">
            <w:r>
              <w:t>е) двукрылые – 2 часа</w:t>
            </w:r>
          </w:p>
          <w:p w:rsidR="00A3308D" w:rsidRDefault="00A3308D" w:rsidP="003F264B">
            <w:r>
              <w:t>ж) перепончатокрылые – 4 часа</w:t>
            </w:r>
          </w:p>
        </w:tc>
        <w:tc>
          <w:tcPr>
            <w:tcW w:w="1199" w:type="dxa"/>
          </w:tcPr>
          <w:p w:rsidR="00A3308D" w:rsidRDefault="00A3308D" w:rsidP="003F264B">
            <w:r>
              <w:t>20</w:t>
            </w:r>
          </w:p>
        </w:tc>
        <w:tc>
          <w:tcPr>
            <w:tcW w:w="1580" w:type="dxa"/>
          </w:tcPr>
          <w:p w:rsidR="00A3308D" w:rsidRDefault="00A3308D" w:rsidP="003F264B">
            <w:r>
              <w:t>10</w:t>
            </w:r>
          </w:p>
        </w:tc>
        <w:tc>
          <w:tcPr>
            <w:tcW w:w="1843" w:type="dxa"/>
          </w:tcPr>
          <w:p w:rsidR="00A3308D" w:rsidRDefault="00A3308D" w:rsidP="003F264B">
            <w:r>
              <w:t>10</w:t>
            </w:r>
          </w:p>
        </w:tc>
      </w:tr>
      <w:tr w:rsidR="00A3308D" w:rsidTr="00A3308D">
        <w:tc>
          <w:tcPr>
            <w:tcW w:w="817" w:type="dxa"/>
          </w:tcPr>
          <w:p w:rsidR="00A3308D" w:rsidRDefault="00A3308D" w:rsidP="003F264B">
            <w:r>
              <w:t>5</w:t>
            </w:r>
          </w:p>
        </w:tc>
        <w:tc>
          <w:tcPr>
            <w:tcW w:w="5125" w:type="dxa"/>
          </w:tcPr>
          <w:p w:rsidR="00A3308D" w:rsidRDefault="00A3308D" w:rsidP="003F264B">
            <w:r>
              <w:t>Метаморфоз насекомых</w:t>
            </w:r>
          </w:p>
        </w:tc>
        <w:tc>
          <w:tcPr>
            <w:tcW w:w="1199" w:type="dxa"/>
          </w:tcPr>
          <w:p w:rsidR="00A3308D" w:rsidRDefault="00A3308D" w:rsidP="003F264B">
            <w:r>
              <w:t>6</w:t>
            </w:r>
          </w:p>
        </w:tc>
        <w:tc>
          <w:tcPr>
            <w:tcW w:w="1580" w:type="dxa"/>
          </w:tcPr>
          <w:p w:rsidR="00A3308D" w:rsidRDefault="00A3308D" w:rsidP="003F264B">
            <w:r>
              <w:t>3</w:t>
            </w:r>
          </w:p>
        </w:tc>
        <w:tc>
          <w:tcPr>
            <w:tcW w:w="1843" w:type="dxa"/>
          </w:tcPr>
          <w:p w:rsidR="00A3308D" w:rsidRDefault="00A3308D" w:rsidP="003F264B">
            <w:r>
              <w:t>3</w:t>
            </w:r>
          </w:p>
        </w:tc>
      </w:tr>
      <w:tr w:rsidR="00A3308D" w:rsidTr="00A3308D">
        <w:tc>
          <w:tcPr>
            <w:tcW w:w="817" w:type="dxa"/>
          </w:tcPr>
          <w:p w:rsidR="00A3308D" w:rsidRDefault="00A3308D" w:rsidP="003F264B">
            <w:r>
              <w:t>6</w:t>
            </w:r>
          </w:p>
        </w:tc>
        <w:tc>
          <w:tcPr>
            <w:tcW w:w="5125" w:type="dxa"/>
          </w:tcPr>
          <w:p w:rsidR="00A3308D" w:rsidRDefault="00A3308D" w:rsidP="003F264B">
            <w:r>
              <w:t>Биоразнообразие растений и насекомых (экскурсия)</w:t>
            </w:r>
          </w:p>
        </w:tc>
        <w:tc>
          <w:tcPr>
            <w:tcW w:w="1199" w:type="dxa"/>
          </w:tcPr>
          <w:p w:rsidR="00A3308D" w:rsidRDefault="00A3308D" w:rsidP="003F264B">
            <w:r>
              <w:t>4</w:t>
            </w:r>
          </w:p>
        </w:tc>
        <w:tc>
          <w:tcPr>
            <w:tcW w:w="1580" w:type="dxa"/>
          </w:tcPr>
          <w:p w:rsidR="00A3308D" w:rsidRDefault="00A3308D" w:rsidP="003F264B">
            <w:r>
              <w:t>4</w:t>
            </w:r>
          </w:p>
        </w:tc>
        <w:tc>
          <w:tcPr>
            <w:tcW w:w="1843" w:type="dxa"/>
          </w:tcPr>
          <w:p w:rsidR="00A3308D" w:rsidRDefault="00A3308D" w:rsidP="003F264B"/>
        </w:tc>
      </w:tr>
      <w:tr w:rsidR="00A3308D" w:rsidTr="00A3308D">
        <w:tc>
          <w:tcPr>
            <w:tcW w:w="817" w:type="dxa"/>
          </w:tcPr>
          <w:p w:rsidR="00A3308D" w:rsidRDefault="00A3308D" w:rsidP="003F264B">
            <w:r>
              <w:t>7</w:t>
            </w:r>
          </w:p>
        </w:tc>
        <w:tc>
          <w:tcPr>
            <w:tcW w:w="5125" w:type="dxa"/>
          </w:tcPr>
          <w:p w:rsidR="00A3308D" w:rsidRDefault="00A3308D" w:rsidP="003F264B">
            <w:r>
              <w:t>По страницам Красной книги Иркутской области</w:t>
            </w:r>
          </w:p>
        </w:tc>
        <w:tc>
          <w:tcPr>
            <w:tcW w:w="1199" w:type="dxa"/>
          </w:tcPr>
          <w:p w:rsidR="00A3308D" w:rsidRDefault="00A3308D" w:rsidP="003F264B">
            <w:r>
              <w:t>4</w:t>
            </w:r>
          </w:p>
        </w:tc>
        <w:tc>
          <w:tcPr>
            <w:tcW w:w="1580" w:type="dxa"/>
          </w:tcPr>
          <w:p w:rsidR="00A3308D" w:rsidRDefault="00A3308D" w:rsidP="003F264B">
            <w:r>
              <w:t>2</w:t>
            </w:r>
          </w:p>
        </w:tc>
        <w:tc>
          <w:tcPr>
            <w:tcW w:w="1843" w:type="dxa"/>
          </w:tcPr>
          <w:p w:rsidR="00A3308D" w:rsidRDefault="00A3308D" w:rsidP="003F264B">
            <w:r>
              <w:t>2</w:t>
            </w:r>
          </w:p>
        </w:tc>
      </w:tr>
      <w:tr w:rsidR="00A3308D" w:rsidTr="00A3308D">
        <w:tc>
          <w:tcPr>
            <w:tcW w:w="817" w:type="dxa"/>
          </w:tcPr>
          <w:p w:rsidR="00A3308D" w:rsidRDefault="00A3308D" w:rsidP="003F264B">
            <w:r>
              <w:t>8</w:t>
            </w:r>
          </w:p>
        </w:tc>
        <w:tc>
          <w:tcPr>
            <w:tcW w:w="5125" w:type="dxa"/>
          </w:tcPr>
          <w:p w:rsidR="00A3308D" w:rsidRDefault="00A3308D" w:rsidP="003F264B">
            <w:r>
              <w:t>Насекомоядные растения</w:t>
            </w:r>
          </w:p>
        </w:tc>
        <w:tc>
          <w:tcPr>
            <w:tcW w:w="1199" w:type="dxa"/>
          </w:tcPr>
          <w:p w:rsidR="00A3308D" w:rsidRDefault="00A3308D" w:rsidP="003F264B">
            <w:r>
              <w:t>4</w:t>
            </w:r>
          </w:p>
        </w:tc>
        <w:tc>
          <w:tcPr>
            <w:tcW w:w="1580" w:type="dxa"/>
          </w:tcPr>
          <w:p w:rsidR="00A3308D" w:rsidRDefault="00A3308D" w:rsidP="003F264B">
            <w:r>
              <w:t>2</w:t>
            </w:r>
          </w:p>
        </w:tc>
        <w:tc>
          <w:tcPr>
            <w:tcW w:w="1843" w:type="dxa"/>
          </w:tcPr>
          <w:p w:rsidR="00A3308D" w:rsidRDefault="00A3308D" w:rsidP="003F264B">
            <w:r>
              <w:t>2</w:t>
            </w:r>
          </w:p>
        </w:tc>
      </w:tr>
      <w:tr w:rsidR="00A3308D" w:rsidTr="00A3308D">
        <w:tc>
          <w:tcPr>
            <w:tcW w:w="817" w:type="dxa"/>
          </w:tcPr>
          <w:p w:rsidR="00A3308D" w:rsidRDefault="00A3308D" w:rsidP="003F264B">
            <w:r>
              <w:t>9</w:t>
            </w:r>
          </w:p>
        </w:tc>
        <w:tc>
          <w:tcPr>
            <w:tcW w:w="5125" w:type="dxa"/>
          </w:tcPr>
          <w:p w:rsidR="00A3308D" w:rsidRDefault="00A3308D" w:rsidP="003F264B">
            <w:r>
              <w:t>Лес как среда обитания животных (строение леса, насекомые вредители)</w:t>
            </w:r>
          </w:p>
        </w:tc>
        <w:tc>
          <w:tcPr>
            <w:tcW w:w="1199" w:type="dxa"/>
          </w:tcPr>
          <w:p w:rsidR="00A3308D" w:rsidRDefault="00A3308D" w:rsidP="003F264B">
            <w:r>
              <w:t>20</w:t>
            </w:r>
          </w:p>
        </w:tc>
        <w:tc>
          <w:tcPr>
            <w:tcW w:w="1580" w:type="dxa"/>
          </w:tcPr>
          <w:p w:rsidR="00A3308D" w:rsidRDefault="00A3308D" w:rsidP="003F264B">
            <w:r>
              <w:t>10</w:t>
            </w:r>
          </w:p>
        </w:tc>
        <w:tc>
          <w:tcPr>
            <w:tcW w:w="1843" w:type="dxa"/>
          </w:tcPr>
          <w:p w:rsidR="00A3308D" w:rsidRDefault="00A3308D" w:rsidP="003F264B">
            <w:r>
              <w:t>10</w:t>
            </w:r>
          </w:p>
        </w:tc>
      </w:tr>
      <w:tr w:rsidR="00A3308D" w:rsidTr="00A3308D">
        <w:tc>
          <w:tcPr>
            <w:tcW w:w="817" w:type="dxa"/>
          </w:tcPr>
          <w:p w:rsidR="00A3308D" w:rsidRDefault="00A3308D" w:rsidP="003F264B">
            <w:r>
              <w:t>10</w:t>
            </w:r>
          </w:p>
        </w:tc>
        <w:tc>
          <w:tcPr>
            <w:tcW w:w="5125" w:type="dxa"/>
          </w:tcPr>
          <w:p w:rsidR="00A3308D" w:rsidRDefault="00A3308D" w:rsidP="003F264B">
            <w:r>
              <w:t>Светящиеся насекомые «Живые огни природы»</w:t>
            </w:r>
          </w:p>
        </w:tc>
        <w:tc>
          <w:tcPr>
            <w:tcW w:w="1199" w:type="dxa"/>
          </w:tcPr>
          <w:p w:rsidR="00A3308D" w:rsidRDefault="00A3308D" w:rsidP="003F264B">
            <w:r>
              <w:t>4</w:t>
            </w:r>
          </w:p>
        </w:tc>
        <w:tc>
          <w:tcPr>
            <w:tcW w:w="1580" w:type="dxa"/>
          </w:tcPr>
          <w:p w:rsidR="00A3308D" w:rsidRDefault="00A3308D" w:rsidP="003F264B">
            <w:r>
              <w:t>3</w:t>
            </w:r>
          </w:p>
        </w:tc>
        <w:tc>
          <w:tcPr>
            <w:tcW w:w="1843" w:type="dxa"/>
          </w:tcPr>
          <w:p w:rsidR="00A3308D" w:rsidRDefault="00A3308D" w:rsidP="003F264B">
            <w:r>
              <w:t>1</w:t>
            </w:r>
          </w:p>
        </w:tc>
      </w:tr>
      <w:tr w:rsidR="00A3308D" w:rsidTr="00A3308D">
        <w:tc>
          <w:tcPr>
            <w:tcW w:w="817" w:type="dxa"/>
          </w:tcPr>
          <w:p w:rsidR="00A3308D" w:rsidRDefault="00A3308D" w:rsidP="003F264B">
            <w:r>
              <w:t>11</w:t>
            </w:r>
          </w:p>
        </w:tc>
        <w:tc>
          <w:tcPr>
            <w:tcW w:w="5125" w:type="dxa"/>
          </w:tcPr>
          <w:p w:rsidR="00A3308D" w:rsidRDefault="00A3308D" w:rsidP="003F264B">
            <w:r>
              <w:t>Биоценоз пресного водоема</w:t>
            </w:r>
          </w:p>
        </w:tc>
        <w:tc>
          <w:tcPr>
            <w:tcW w:w="1199" w:type="dxa"/>
          </w:tcPr>
          <w:p w:rsidR="00A3308D" w:rsidRDefault="00A3308D" w:rsidP="003F264B">
            <w:r>
              <w:t>16</w:t>
            </w:r>
          </w:p>
        </w:tc>
        <w:tc>
          <w:tcPr>
            <w:tcW w:w="1580" w:type="dxa"/>
          </w:tcPr>
          <w:p w:rsidR="00A3308D" w:rsidRDefault="00A3308D" w:rsidP="003F264B">
            <w:r>
              <w:t>8</w:t>
            </w:r>
          </w:p>
        </w:tc>
        <w:tc>
          <w:tcPr>
            <w:tcW w:w="1843" w:type="dxa"/>
          </w:tcPr>
          <w:p w:rsidR="00A3308D" w:rsidRDefault="00A3308D" w:rsidP="003F264B">
            <w:r>
              <w:t>8</w:t>
            </w:r>
          </w:p>
        </w:tc>
      </w:tr>
      <w:tr w:rsidR="00A3308D" w:rsidTr="00A3308D">
        <w:tc>
          <w:tcPr>
            <w:tcW w:w="817" w:type="dxa"/>
          </w:tcPr>
          <w:p w:rsidR="00A3308D" w:rsidRDefault="00A3308D" w:rsidP="003F264B">
            <w:r>
              <w:t>12</w:t>
            </w:r>
          </w:p>
        </w:tc>
        <w:tc>
          <w:tcPr>
            <w:tcW w:w="5125" w:type="dxa"/>
          </w:tcPr>
          <w:p w:rsidR="00A3308D" w:rsidRDefault="00A3308D" w:rsidP="003F264B">
            <w:r>
              <w:t>Многоядные вредители полей, садов, огородов.</w:t>
            </w:r>
          </w:p>
        </w:tc>
        <w:tc>
          <w:tcPr>
            <w:tcW w:w="1199" w:type="dxa"/>
          </w:tcPr>
          <w:p w:rsidR="00A3308D" w:rsidRDefault="00A3308D" w:rsidP="003F264B">
            <w:r>
              <w:t>10</w:t>
            </w:r>
          </w:p>
        </w:tc>
        <w:tc>
          <w:tcPr>
            <w:tcW w:w="1580" w:type="dxa"/>
          </w:tcPr>
          <w:p w:rsidR="00A3308D" w:rsidRDefault="00A3308D" w:rsidP="003F264B">
            <w:r>
              <w:t>5</w:t>
            </w:r>
          </w:p>
        </w:tc>
        <w:tc>
          <w:tcPr>
            <w:tcW w:w="1843" w:type="dxa"/>
          </w:tcPr>
          <w:p w:rsidR="00A3308D" w:rsidRDefault="00A3308D" w:rsidP="003F264B">
            <w:r>
              <w:t>5</w:t>
            </w:r>
          </w:p>
        </w:tc>
      </w:tr>
      <w:tr w:rsidR="00A3308D" w:rsidTr="00A3308D">
        <w:tc>
          <w:tcPr>
            <w:tcW w:w="817" w:type="dxa"/>
          </w:tcPr>
          <w:p w:rsidR="00A3308D" w:rsidRDefault="00A3308D" w:rsidP="003F264B">
            <w:r>
              <w:t xml:space="preserve">13 </w:t>
            </w:r>
          </w:p>
        </w:tc>
        <w:tc>
          <w:tcPr>
            <w:tcW w:w="5125" w:type="dxa"/>
          </w:tcPr>
          <w:p w:rsidR="00A3308D" w:rsidRDefault="00A3308D" w:rsidP="003F264B">
            <w:r>
              <w:t>Итоговое занятие</w:t>
            </w:r>
            <w:r w:rsidR="00D107A6">
              <w:t>. Подготовка к летней экспедиции</w:t>
            </w:r>
          </w:p>
        </w:tc>
        <w:tc>
          <w:tcPr>
            <w:tcW w:w="1199" w:type="dxa"/>
          </w:tcPr>
          <w:p w:rsidR="00A3308D" w:rsidRDefault="00A3308D" w:rsidP="003F264B">
            <w:r>
              <w:t>4</w:t>
            </w:r>
          </w:p>
        </w:tc>
        <w:tc>
          <w:tcPr>
            <w:tcW w:w="1580" w:type="dxa"/>
          </w:tcPr>
          <w:p w:rsidR="00A3308D" w:rsidRDefault="00A3308D" w:rsidP="003F264B">
            <w:r>
              <w:t>1</w:t>
            </w:r>
          </w:p>
        </w:tc>
        <w:tc>
          <w:tcPr>
            <w:tcW w:w="1843" w:type="dxa"/>
          </w:tcPr>
          <w:p w:rsidR="00A3308D" w:rsidRDefault="00A3308D" w:rsidP="003F264B">
            <w:r>
              <w:t>3</w:t>
            </w:r>
          </w:p>
        </w:tc>
      </w:tr>
      <w:tr w:rsidR="00A3308D" w:rsidRPr="00A3308D" w:rsidTr="00A3308D">
        <w:tc>
          <w:tcPr>
            <w:tcW w:w="817" w:type="dxa"/>
          </w:tcPr>
          <w:p w:rsidR="00A3308D" w:rsidRDefault="00A3308D" w:rsidP="003F264B"/>
        </w:tc>
        <w:tc>
          <w:tcPr>
            <w:tcW w:w="5125" w:type="dxa"/>
          </w:tcPr>
          <w:p w:rsidR="00A3308D" w:rsidRPr="00A3308D" w:rsidRDefault="00A3308D" w:rsidP="003F264B">
            <w:pPr>
              <w:rPr>
                <w:b/>
              </w:rPr>
            </w:pPr>
            <w:r w:rsidRPr="00A3308D">
              <w:rPr>
                <w:b/>
              </w:rPr>
              <w:t>ИТОГО</w:t>
            </w:r>
          </w:p>
        </w:tc>
        <w:tc>
          <w:tcPr>
            <w:tcW w:w="1199" w:type="dxa"/>
          </w:tcPr>
          <w:p w:rsidR="00A3308D" w:rsidRPr="00A3308D" w:rsidRDefault="00A3308D" w:rsidP="003F264B">
            <w:pPr>
              <w:rPr>
                <w:b/>
              </w:rPr>
            </w:pPr>
            <w:r w:rsidRPr="00A3308D">
              <w:rPr>
                <w:b/>
              </w:rPr>
              <w:t>108</w:t>
            </w:r>
          </w:p>
        </w:tc>
        <w:tc>
          <w:tcPr>
            <w:tcW w:w="1580" w:type="dxa"/>
          </w:tcPr>
          <w:p w:rsidR="00A3308D" w:rsidRPr="00A3308D" w:rsidRDefault="00A3308D" w:rsidP="003F264B">
            <w:pPr>
              <w:rPr>
                <w:b/>
              </w:rPr>
            </w:pPr>
            <w:r w:rsidRPr="00A3308D">
              <w:rPr>
                <w:b/>
              </w:rPr>
              <w:t>54</w:t>
            </w:r>
          </w:p>
        </w:tc>
        <w:tc>
          <w:tcPr>
            <w:tcW w:w="1843" w:type="dxa"/>
          </w:tcPr>
          <w:p w:rsidR="00A3308D" w:rsidRPr="00A3308D" w:rsidRDefault="00A3308D" w:rsidP="003F264B">
            <w:pPr>
              <w:rPr>
                <w:b/>
              </w:rPr>
            </w:pPr>
            <w:r w:rsidRPr="00A3308D">
              <w:rPr>
                <w:b/>
              </w:rPr>
              <w:t>54</w:t>
            </w:r>
          </w:p>
        </w:tc>
      </w:tr>
    </w:tbl>
    <w:p w:rsidR="004F05A6" w:rsidRDefault="004F05A6" w:rsidP="004F05A6">
      <w:pPr>
        <w:spacing w:line="360" w:lineRule="auto"/>
      </w:pPr>
    </w:p>
    <w:p w:rsidR="004F05A6" w:rsidRPr="004F05A6" w:rsidRDefault="004F05A6" w:rsidP="003F264B">
      <w:pPr>
        <w:jc w:val="center"/>
        <w:rPr>
          <w:b/>
        </w:rPr>
      </w:pPr>
      <w:r w:rsidRPr="004F05A6">
        <w:rPr>
          <w:b/>
        </w:rPr>
        <w:t>Тематический план программы детского объединения «Божья коровка»</w:t>
      </w:r>
    </w:p>
    <w:p w:rsidR="004F05A6" w:rsidRPr="004F05A6" w:rsidRDefault="004F05A6" w:rsidP="003F264B">
      <w:pPr>
        <w:jc w:val="center"/>
        <w:rPr>
          <w:b/>
        </w:rPr>
      </w:pPr>
      <w:r>
        <w:rPr>
          <w:b/>
        </w:rPr>
        <w:t>2 год</w:t>
      </w:r>
      <w:r w:rsidRPr="004F05A6">
        <w:rPr>
          <w:b/>
        </w:rPr>
        <w:t xml:space="preserve"> обучения</w:t>
      </w:r>
    </w:p>
    <w:tbl>
      <w:tblPr>
        <w:tblStyle w:val="a4"/>
        <w:tblW w:w="0" w:type="auto"/>
        <w:tblLook w:val="04A0"/>
      </w:tblPr>
      <w:tblGrid>
        <w:gridCol w:w="817"/>
        <w:gridCol w:w="5125"/>
        <w:gridCol w:w="1199"/>
        <w:gridCol w:w="1580"/>
        <w:gridCol w:w="1843"/>
      </w:tblGrid>
      <w:tr w:rsidR="004F05A6" w:rsidRPr="003447D3" w:rsidTr="00351318">
        <w:trPr>
          <w:trHeight w:val="390"/>
        </w:trPr>
        <w:tc>
          <w:tcPr>
            <w:tcW w:w="817" w:type="dxa"/>
            <w:vMerge w:val="restart"/>
          </w:tcPr>
          <w:p w:rsidR="004F05A6" w:rsidRPr="003447D3" w:rsidRDefault="004F05A6" w:rsidP="003513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25" w:type="dxa"/>
            <w:vMerge w:val="restart"/>
          </w:tcPr>
          <w:p w:rsidR="004F05A6" w:rsidRPr="003447D3" w:rsidRDefault="004F05A6" w:rsidP="00351318">
            <w:pPr>
              <w:spacing w:line="360" w:lineRule="auto"/>
              <w:jc w:val="center"/>
              <w:rPr>
                <w:b/>
              </w:rPr>
            </w:pPr>
            <w:r w:rsidRPr="003447D3">
              <w:rPr>
                <w:b/>
              </w:rPr>
              <w:t>Наименование темы</w:t>
            </w:r>
          </w:p>
        </w:tc>
        <w:tc>
          <w:tcPr>
            <w:tcW w:w="1199" w:type="dxa"/>
            <w:vMerge w:val="restart"/>
          </w:tcPr>
          <w:p w:rsidR="004F05A6" w:rsidRPr="003447D3" w:rsidRDefault="004F05A6" w:rsidP="00351318">
            <w:pPr>
              <w:spacing w:line="360" w:lineRule="auto"/>
              <w:jc w:val="center"/>
              <w:rPr>
                <w:b/>
              </w:rPr>
            </w:pPr>
            <w:r w:rsidRPr="003447D3">
              <w:rPr>
                <w:b/>
              </w:rPr>
              <w:t>Всего часов</w:t>
            </w:r>
          </w:p>
        </w:tc>
        <w:tc>
          <w:tcPr>
            <w:tcW w:w="3423" w:type="dxa"/>
            <w:gridSpan w:val="2"/>
          </w:tcPr>
          <w:p w:rsidR="004F05A6" w:rsidRPr="003447D3" w:rsidRDefault="004F05A6" w:rsidP="00351318">
            <w:pPr>
              <w:spacing w:line="360" w:lineRule="auto"/>
              <w:jc w:val="center"/>
              <w:rPr>
                <w:b/>
              </w:rPr>
            </w:pPr>
            <w:r w:rsidRPr="003447D3">
              <w:rPr>
                <w:b/>
              </w:rPr>
              <w:t>В том числе</w:t>
            </w:r>
          </w:p>
        </w:tc>
      </w:tr>
      <w:tr w:rsidR="004F05A6" w:rsidRPr="003447D3" w:rsidTr="00351318">
        <w:trPr>
          <w:trHeight w:val="375"/>
        </w:trPr>
        <w:tc>
          <w:tcPr>
            <w:tcW w:w="817" w:type="dxa"/>
            <w:vMerge/>
          </w:tcPr>
          <w:p w:rsidR="004F05A6" w:rsidRPr="003447D3" w:rsidRDefault="004F05A6" w:rsidP="0035131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25" w:type="dxa"/>
            <w:vMerge/>
          </w:tcPr>
          <w:p w:rsidR="004F05A6" w:rsidRPr="003447D3" w:rsidRDefault="004F05A6" w:rsidP="0035131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99" w:type="dxa"/>
            <w:vMerge/>
          </w:tcPr>
          <w:p w:rsidR="004F05A6" w:rsidRPr="003447D3" w:rsidRDefault="004F05A6" w:rsidP="0035131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4F05A6" w:rsidRPr="003447D3" w:rsidRDefault="004F05A6" w:rsidP="00351318">
            <w:pPr>
              <w:spacing w:line="360" w:lineRule="auto"/>
              <w:jc w:val="center"/>
              <w:rPr>
                <w:b/>
              </w:rPr>
            </w:pPr>
            <w:r w:rsidRPr="003447D3">
              <w:rPr>
                <w:b/>
              </w:rPr>
              <w:t>Теория</w:t>
            </w:r>
          </w:p>
        </w:tc>
        <w:tc>
          <w:tcPr>
            <w:tcW w:w="1843" w:type="dxa"/>
          </w:tcPr>
          <w:p w:rsidR="004F05A6" w:rsidRPr="003447D3" w:rsidRDefault="004F05A6" w:rsidP="00351318">
            <w:pPr>
              <w:spacing w:line="360" w:lineRule="auto"/>
              <w:jc w:val="center"/>
              <w:rPr>
                <w:b/>
              </w:rPr>
            </w:pPr>
            <w:r w:rsidRPr="003447D3">
              <w:rPr>
                <w:b/>
              </w:rPr>
              <w:t>Практика</w:t>
            </w:r>
          </w:p>
        </w:tc>
      </w:tr>
      <w:tr w:rsidR="004F05A6" w:rsidTr="00351318">
        <w:tc>
          <w:tcPr>
            <w:tcW w:w="817" w:type="dxa"/>
          </w:tcPr>
          <w:p w:rsidR="004F05A6" w:rsidRDefault="004F05A6" w:rsidP="003F264B">
            <w:r>
              <w:t>1</w:t>
            </w:r>
          </w:p>
        </w:tc>
        <w:tc>
          <w:tcPr>
            <w:tcW w:w="5125" w:type="dxa"/>
          </w:tcPr>
          <w:p w:rsidR="004F05A6" w:rsidRDefault="004F05A6" w:rsidP="003F264B">
            <w:r>
              <w:t>Организационное занятие. Проведение инструктажа по ТБ.</w:t>
            </w:r>
          </w:p>
        </w:tc>
        <w:tc>
          <w:tcPr>
            <w:tcW w:w="1199" w:type="dxa"/>
          </w:tcPr>
          <w:p w:rsidR="004F05A6" w:rsidRDefault="004F05A6" w:rsidP="003F264B">
            <w:r>
              <w:t>4</w:t>
            </w:r>
          </w:p>
        </w:tc>
        <w:tc>
          <w:tcPr>
            <w:tcW w:w="1580" w:type="dxa"/>
          </w:tcPr>
          <w:p w:rsidR="004F05A6" w:rsidRDefault="004F05A6" w:rsidP="003F264B">
            <w:r>
              <w:t>2</w:t>
            </w:r>
          </w:p>
        </w:tc>
        <w:tc>
          <w:tcPr>
            <w:tcW w:w="1843" w:type="dxa"/>
          </w:tcPr>
          <w:p w:rsidR="004F05A6" w:rsidRDefault="004F05A6" w:rsidP="003F264B">
            <w:r>
              <w:t>2</w:t>
            </w:r>
          </w:p>
        </w:tc>
      </w:tr>
      <w:tr w:rsidR="004F05A6" w:rsidTr="00351318">
        <w:tc>
          <w:tcPr>
            <w:tcW w:w="817" w:type="dxa"/>
          </w:tcPr>
          <w:p w:rsidR="004F05A6" w:rsidRDefault="004F05A6" w:rsidP="003F264B">
            <w:r>
              <w:t>2</w:t>
            </w:r>
          </w:p>
        </w:tc>
        <w:tc>
          <w:tcPr>
            <w:tcW w:w="5125" w:type="dxa"/>
          </w:tcPr>
          <w:p w:rsidR="004F05A6" w:rsidRDefault="004F05A6" w:rsidP="003F264B">
            <w:r>
              <w:t xml:space="preserve">Повторение основных тем первого года обучения. Работа с коллекционными летними сборами. Экскурсия в лес. </w:t>
            </w:r>
          </w:p>
        </w:tc>
        <w:tc>
          <w:tcPr>
            <w:tcW w:w="1199" w:type="dxa"/>
          </w:tcPr>
          <w:p w:rsidR="004F05A6" w:rsidRDefault="004F05A6" w:rsidP="003F264B">
            <w:r>
              <w:t>14</w:t>
            </w:r>
          </w:p>
        </w:tc>
        <w:tc>
          <w:tcPr>
            <w:tcW w:w="1580" w:type="dxa"/>
          </w:tcPr>
          <w:p w:rsidR="004F05A6" w:rsidRDefault="004F05A6" w:rsidP="003F264B">
            <w:r>
              <w:t>8</w:t>
            </w:r>
          </w:p>
        </w:tc>
        <w:tc>
          <w:tcPr>
            <w:tcW w:w="1843" w:type="dxa"/>
          </w:tcPr>
          <w:p w:rsidR="004F05A6" w:rsidRDefault="004F05A6" w:rsidP="003F264B">
            <w:r>
              <w:t>6</w:t>
            </w:r>
          </w:p>
        </w:tc>
      </w:tr>
      <w:tr w:rsidR="004F05A6" w:rsidTr="00351318">
        <w:tc>
          <w:tcPr>
            <w:tcW w:w="817" w:type="dxa"/>
          </w:tcPr>
          <w:p w:rsidR="004F05A6" w:rsidRDefault="004F05A6" w:rsidP="003F264B">
            <w:r>
              <w:t>3</w:t>
            </w:r>
          </w:p>
        </w:tc>
        <w:tc>
          <w:tcPr>
            <w:tcW w:w="5125" w:type="dxa"/>
          </w:tcPr>
          <w:p w:rsidR="004F05A6" w:rsidRDefault="008B0CEE" w:rsidP="003F264B">
            <w:r>
              <w:t>Вредители садовых и ягодных культур Иркутской области</w:t>
            </w:r>
          </w:p>
        </w:tc>
        <w:tc>
          <w:tcPr>
            <w:tcW w:w="1199" w:type="dxa"/>
          </w:tcPr>
          <w:p w:rsidR="004F05A6" w:rsidRDefault="008B0CEE" w:rsidP="003F264B">
            <w:r>
              <w:t>20</w:t>
            </w:r>
          </w:p>
        </w:tc>
        <w:tc>
          <w:tcPr>
            <w:tcW w:w="1580" w:type="dxa"/>
          </w:tcPr>
          <w:p w:rsidR="004F05A6" w:rsidRDefault="008B0CEE" w:rsidP="003F264B">
            <w:r>
              <w:t>6</w:t>
            </w:r>
          </w:p>
        </w:tc>
        <w:tc>
          <w:tcPr>
            <w:tcW w:w="1843" w:type="dxa"/>
          </w:tcPr>
          <w:p w:rsidR="004F05A6" w:rsidRDefault="008B0CEE" w:rsidP="003F264B">
            <w:r>
              <w:t>14</w:t>
            </w:r>
          </w:p>
        </w:tc>
      </w:tr>
      <w:tr w:rsidR="004F05A6" w:rsidTr="00351318">
        <w:tc>
          <w:tcPr>
            <w:tcW w:w="817" w:type="dxa"/>
          </w:tcPr>
          <w:p w:rsidR="004F05A6" w:rsidRDefault="004F05A6" w:rsidP="003F264B">
            <w:r>
              <w:t>4</w:t>
            </w:r>
          </w:p>
        </w:tc>
        <w:tc>
          <w:tcPr>
            <w:tcW w:w="5125" w:type="dxa"/>
          </w:tcPr>
          <w:p w:rsidR="004F05A6" w:rsidRDefault="008B0CEE" w:rsidP="003F264B">
            <w:r>
              <w:t>Почва как среда обитания насекомых</w:t>
            </w:r>
          </w:p>
        </w:tc>
        <w:tc>
          <w:tcPr>
            <w:tcW w:w="1199" w:type="dxa"/>
          </w:tcPr>
          <w:p w:rsidR="004F05A6" w:rsidRDefault="008B0CEE" w:rsidP="003F264B">
            <w:r>
              <w:t>4</w:t>
            </w:r>
          </w:p>
        </w:tc>
        <w:tc>
          <w:tcPr>
            <w:tcW w:w="1580" w:type="dxa"/>
          </w:tcPr>
          <w:p w:rsidR="004F05A6" w:rsidRDefault="008B0CEE" w:rsidP="003F264B">
            <w:r>
              <w:t>2</w:t>
            </w:r>
          </w:p>
        </w:tc>
        <w:tc>
          <w:tcPr>
            <w:tcW w:w="1843" w:type="dxa"/>
          </w:tcPr>
          <w:p w:rsidR="004F05A6" w:rsidRDefault="008B0CEE" w:rsidP="003F264B">
            <w:r>
              <w:t>2</w:t>
            </w:r>
          </w:p>
        </w:tc>
      </w:tr>
      <w:tr w:rsidR="004F05A6" w:rsidTr="00351318">
        <w:tc>
          <w:tcPr>
            <w:tcW w:w="817" w:type="dxa"/>
          </w:tcPr>
          <w:p w:rsidR="004F05A6" w:rsidRDefault="004F05A6" w:rsidP="003F264B">
            <w:r>
              <w:t>5</w:t>
            </w:r>
          </w:p>
        </w:tc>
        <w:tc>
          <w:tcPr>
            <w:tcW w:w="5125" w:type="dxa"/>
          </w:tcPr>
          <w:p w:rsidR="004F05A6" w:rsidRDefault="008B0CEE" w:rsidP="003F264B">
            <w:r>
              <w:t>Насекомые – вредители леса. Продолжение и углубление темы прошлого года</w:t>
            </w:r>
          </w:p>
        </w:tc>
        <w:tc>
          <w:tcPr>
            <w:tcW w:w="1199" w:type="dxa"/>
          </w:tcPr>
          <w:p w:rsidR="004F05A6" w:rsidRDefault="008B0CEE" w:rsidP="003F264B">
            <w:r>
              <w:t>20</w:t>
            </w:r>
          </w:p>
        </w:tc>
        <w:tc>
          <w:tcPr>
            <w:tcW w:w="1580" w:type="dxa"/>
          </w:tcPr>
          <w:p w:rsidR="004F05A6" w:rsidRDefault="008B0CEE" w:rsidP="003F264B">
            <w:r>
              <w:t>6</w:t>
            </w:r>
          </w:p>
        </w:tc>
        <w:tc>
          <w:tcPr>
            <w:tcW w:w="1843" w:type="dxa"/>
          </w:tcPr>
          <w:p w:rsidR="004F05A6" w:rsidRDefault="008B0CEE" w:rsidP="003F264B">
            <w:r>
              <w:t>14</w:t>
            </w:r>
          </w:p>
        </w:tc>
      </w:tr>
      <w:tr w:rsidR="004F05A6" w:rsidTr="00351318">
        <w:tc>
          <w:tcPr>
            <w:tcW w:w="817" w:type="dxa"/>
          </w:tcPr>
          <w:p w:rsidR="004F05A6" w:rsidRDefault="004F05A6" w:rsidP="003F264B">
            <w:r>
              <w:t>6</w:t>
            </w:r>
          </w:p>
        </w:tc>
        <w:tc>
          <w:tcPr>
            <w:tcW w:w="5125" w:type="dxa"/>
          </w:tcPr>
          <w:p w:rsidR="004F05A6" w:rsidRDefault="008B0CEE" w:rsidP="003F264B">
            <w:r>
              <w:t>Насекомые в зимнем лесу.</w:t>
            </w:r>
          </w:p>
        </w:tc>
        <w:tc>
          <w:tcPr>
            <w:tcW w:w="1199" w:type="dxa"/>
          </w:tcPr>
          <w:p w:rsidR="004F05A6" w:rsidRDefault="008B0CEE" w:rsidP="003F264B">
            <w:r>
              <w:t>4</w:t>
            </w:r>
          </w:p>
        </w:tc>
        <w:tc>
          <w:tcPr>
            <w:tcW w:w="1580" w:type="dxa"/>
          </w:tcPr>
          <w:p w:rsidR="004F05A6" w:rsidRDefault="008B0CEE" w:rsidP="003F264B">
            <w:r>
              <w:t>1</w:t>
            </w:r>
          </w:p>
        </w:tc>
        <w:tc>
          <w:tcPr>
            <w:tcW w:w="1843" w:type="dxa"/>
          </w:tcPr>
          <w:p w:rsidR="004F05A6" w:rsidRDefault="008B0CEE" w:rsidP="003F264B">
            <w:r>
              <w:t>3</w:t>
            </w:r>
          </w:p>
        </w:tc>
      </w:tr>
      <w:tr w:rsidR="004F05A6" w:rsidTr="00351318">
        <w:tc>
          <w:tcPr>
            <w:tcW w:w="817" w:type="dxa"/>
          </w:tcPr>
          <w:p w:rsidR="004F05A6" w:rsidRDefault="004F05A6" w:rsidP="003F264B">
            <w:r>
              <w:t>7</w:t>
            </w:r>
          </w:p>
        </w:tc>
        <w:tc>
          <w:tcPr>
            <w:tcW w:w="5125" w:type="dxa"/>
          </w:tcPr>
          <w:p w:rsidR="004F05A6" w:rsidRDefault="008B0CEE" w:rsidP="003F264B">
            <w:r>
              <w:t xml:space="preserve">Общественные насекомые и их роль в жизни природы и человека – муравьи, пчелы, осы, термиты. </w:t>
            </w:r>
          </w:p>
        </w:tc>
        <w:tc>
          <w:tcPr>
            <w:tcW w:w="1199" w:type="dxa"/>
          </w:tcPr>
          <w:p w:rsidR="004F05A6" w:rsidRDefault="008B0CEE" w:rsidP="003F264B">
            <w:r>
              <w:t>14</w:t>
            </w:r>
          </w:p>
        </w:tc>
        <w:tc>
          <w:tcPr>
            <w:tcW w:w="1580" w:type="dxa"/>
          </w:tcPr>
          <w:p w:rsidR="004F05A6" w:rsidRDefault="008B0CEE" w:rsidP="003F264B">
            <w:r>
              <w:t>6</w:t>
            </w:r>
          </w:p>
        </w:tc>
        <w:tc>
          <w:tcPr>
            <w:tcW w:w="1843" w:type="dxa"/>
          </w:tcPr>
          <w:p w:rsidR="004F05A6" w:rsidRDefault="008B0CEE" w:rsidP="003F264B">
            <w:r>
              <w:t>8</w:t>
            </w:r>
          </w:p>
        </w:tc>
      </w:tr>
      <w:tr w:rsidR="004F05A6" w:rsidTr="00351318">
        <w:tc>
          <w:tcPr>
            <w:tcW w:w="817" w:type="dxa"/>
          </w:tcPr>
          <w:p w:rsidR="004F05A6" w:rsidRDefault="004F05A6" w:rsidP="003F264B">
            <w:r>
              <w:t>8</w:t>
            </w:r>
          </w:p>
        </w:tc>
        <w:tc>
          <w:tcPr>
            <w:tcW w:w="5125" w:type="dxa"/>
          </w:tcPr>
          <w:p w:rsidR="004F05A6" w:rsidRDefault="008B0CEE" w:rsidP="003F264B">
            <w:r>
              <w:t>Синантропные насекомые</w:t>
            </w:r>
          </w:p>
        </w:tc>
        <w:tc>
          <w:tcPr>
            <w:tcW w:w="1199" w:type="dxa"/>
          </w:tcPr>
          <w:p w:rsidR="004F05A6" w:rsidRDefault="008B0CEE" w:rsidP="003F264B">
            <w:r>
              <w:t>6</w:t>
            </w:r>
          </w:p>
        </w:tc>
        <w:tc>
          <w:tcPr>
            <w:tcW w:w="1580" w:type="dxa"/>
          </w:tcPr>
          <w:p w:rsidR="004F05A6" w:rsidRDefault="008B0CEE" w:rsidP="003F264B">
            <w:r>
              <w:t>3</w:t>
            </w:r>
          </w:p>
        </w:tc>
        <w:tc>
          <w:tcPr>
            <w:tcW w:w="1843" w:type="dxa"/>
          </w:tcPr>
          <w:p w:rsidR="004F05A6" w:rsidRDefault="008B0CEE" w:rsidP="003F264B">
            <w:r>
              <w:t>3</w:t>
            </w:r>
          </w:p>
        </w:tc>
      </w:tr>
      <w:tr w:rsidR="004F05A6" w:rsidTr="00351318">
        <w:tc>
          <w:tcPr>
            <w:tcW w:w="817" w:type="dxa"/>
          </w:tcPr>
          <w:p w:rsidR="004F05A6" w:rsidRDefault="004F05A6" w:rsidP="003F264B">
            <w:r>
              <w:t>9</w:t>
            </w:r>
          </w:p>
        </w:tc>
        <w:tc>
          <w:tcPr>
            <w:tcW w:w="5125" w:type="dxa"/>
          </w:tcPr>
          <w:p w:rsidR="004F05A6" w:rsidRDefault="008B0CEE" w:rsidP="003F264B">
            <w:r>
              <w:t xml:space="preserve">Насекомые – паразиты животных и человека. Клещ таежный – переносчик клещевого энцефалита. </w:t>
            </w:r>
          </w:p>
        </w:tc>
        <w:tc>
          <w:tcPr>
            <w:tcW w:w="1199" w:type="dxa"/>
          </w:tcPr>
          <w:p w:rsidR="004F05A6" w:rsidRDefault="008B0CEE" w:rsidP="003F264B">
            <w:r>
              <w:t>10</w:t>
            </w:r>
          </w:p>
        </w:tc>
        <w:tc>
          <w:tcPr>
            <w:tcW w:w="1580" w:type="dxa"/>
          </w:tcPr>
          <w:p w:rsidR="004F05A6" w:rsidRDefault="008B0CEE" w:rsidP="003F264B">
            <w:r>
              <w:t>4</w:t>
            </w:r>
          </w:p>
        </w:tc>
        <w:tc>
          <w:tcPr>
            <w:tcW w:w="1843" w:type="dxa"/>
          </w:tcPr>
          <w:p w:rsidR="004F05A6" w:rsidRDefault="008B0CEE" w:rsidP="003F264B">
            <w:r>
              <w:t>6</w:t>
            </w:r>
          </w:p>
        </w:tc>
      </w:tr>
      <w:tr w:rsidR="004F05A6" w:rsidTr="00351318">
        <w:tc>
          <w:tcPr>
            <w:tcW w:w="817" w:type="dxa"/>
          </w:tcPr>
          <w:p w:rsidR="004F05A6" w:rsidRDefault="004F05A6" w:rsidP="003F264B">
            <w:r>
              <w:t>10</w:t>
            </w:r>
          </w:p>
        </w:tc>
        <w:tc>
          <w:tcPr>
            <w:tcW w:w="5125" w:type="dxa"/>
          </w:tcPr>
          <w:p w:rsidR="004F05A6" w:rsidRDefault="008B0CEE" w:rsidP="003F264B">
            <w:r>
              <w:t>Насекомые и птицы. День птиц</w:t>
            </w:r>
          </w:p>
        </w:tc>
        <w:tc>
          <w:tcPr>
            <w:tcW w:w="1199" w:type="dxa"/>
          </w:tcPr>
          <w:p w:rsidR="004F05A6" w:rsidRDefault="008B0CEE" w:rsidP="003F264B">
            <w:r>
              <w:t>4</w:t>
            </w:r>
          </w:p>
        </w:tc>
        <w:tc>
          <w:tcPr>
            <w:tcW w:w="1580" w:type="dxa"/>
          </w:tcPr>
          <w:p w:rsidR="004F05A6" w:rsidRDefault="008B0CEE" w:rsidP="003F264B">
            <w:r>
              <w:t>1</w:t>
            </w:r>
          </w:p>
        </w:tc>
        <w:tc>
          <w:tcPr>
            <w:tcW w:w="1843" w:type="dxa"/>
          </w:tcPr>
          <w:p w:rsidR="004F05A6" w:rsidRDefault="008B0CEE" w:rsidP="003F264B">
            <w:r>
              <w:t>3</w:t>
            </w:r>
          </w:p>
        </w:tc>
      </w:tr>
      <w:tr w:rsidR="004F05A6" w:rsidTr="00351318">
        <w:tc>
          <w:tcPr>
            <w:tcW w:w="817" w:type="dxa"/>
          </w:tcPr>
          <w:p w:rsidR="004F05A6" w:rsidRDefault="004F05A6" w:rsidP="003F264B">
            <w:r>
              <w:t>11</w:t>
            </w:r>
          </w:p>
        </w:tc>
        <w:tc>
          <w:tcPr>
            <w:tcW w:w="5125" w:type="dxa"/>
          </w:tcPr>
          <w:p w:rsidR="004F05A6" w:rsidRDefault="008B0CEE" w:rsidP="003F264B">
            <w:r>
              <w:t>Насекомые – вредители запасов человека</w:t>
            </w:r>
          </w:p>
        </w:tc>
        <w:tc>
          <w:tcPr>
            <w:tcW w:w="1199" w:type="dxa"/>
          </w:tcPr>
          <w:p w:rsidR="004F05A6" w:rsidRDefault="008B0CEE" w:rsidP="003F264B">
            <w:r>
              <w:t>4</w:t>
            </w:r>
          </w:p>
        </w:tc>
        <w:tc>
          <w:tcPr>
            <w:tcW w:w="1580" w:type="dxa"/>
          </w:tcPr>
          <w:p w:rsidR="004F05A6" w:rsidRDefault="008B0CEE" w:rsidP="003F264B">
            <w:r>
              <w:t>2</w:t>
            </w:r>
          </w:p>
        </w:tc>
        <w:tc>
          <w:tcPr>
            <w:tcW w:w="1843" w:type="dxa"/>
          </w:tcPr>
          <w:p w:rsidR="004F05A6" w:rsidRDefault="008B0CEE" w:rsidP="003F264B">
            <w:r>
              <w:t>2</w:t>
            </w:r>
          </w:p>
        </w:tc>
      </w:tr>
      <w:tr w:rsidR="008B0CEE" w:rsidTr="00351318">
        <w:tc>
          <w:tcPr>
            <w:tcW w:w="817" w:type="dxa"/>
          </w:tcPr>
          <w:p w:rsidR="008B0CEE" w:rsidRDefault="008B0CEE" w:rsidP="003F264B">
            <w:r>
              <w:t>12</w:t>
            </w:r>
          </w:p>
        </w:tc>
        <w:tc>
          <w:tcPr>
            <w:tcW w:w="5125" w:type="dxa"/>
          </w:tcPr>
          <w:p w:rsidR="008B0CEE" w:rsidRDefault="008B0CEE" w:rsidP="003F264B">
            <w:r>
              <w:t>Подгот</w:t>
            </w:r>
            <w:r w:rsidR="00D107A6">
              <w:t>овка итоговой конференции</w:t>
            </w:r>
          </w:p>
        </w:tc>
        <w:tc>
          <w:tcPr>
            <w:tcW w:w="1199" w:type="dxa"/>
          </w:tcPr>
          <w:p w:rsidR="008B0CEE" w:rsidRDefault="00D107A6" w:rsidP="003F264B">
            <w:r>
              <w:t>4</w:t>
            </w:r>
          </w:p>
        </w:tc>
        <w:tc>
          <w:tcPr>
            <w:tcW w:w="1580" w:type="dxa"/>
          </w:tcPr>
          <w:p w:rsidR="008B0CEE" w:rsidRDefault="00D107A6" w:rsidP="003F264B">
            <w:r>
              <w:t>1</w:t>
            </w:r>
          </w:p>
        </w:tc>
        <w:tc>
          <w:tcPr>
            <w:tcW w:w="1843" w:type="dxa"/>
          </w:tcPr>
          <w:p w:rsidR="008B0CEE" w:rsidRDefault="00D107A6" w:rsidP="003F264B">
            <w:r>
              <w:t>3</w:t>
            </w:r>
          </w:p>
        </w:tc>
      </w:tr>
      <w:tr w:rsidR="00D107A6" w:rsidRPr="00D107A6" w:rsidTr="00351318">
        <w:tc>
          <w:tcPr>
            <w:tcW w:w="817" w:type="dxa"/>
          </w:tcPr>
          <w:p w:rsidR="00D107A6" w:rsidRPr="00D107A6" w:rsidRDefault="00D107A6" w:rsidP="003F264B">
            <w:pPr>
              <w:rPr>
                <w:b/>
              </w:rPr>
            </w:pPr>
          </w:p>
        </w:tc>
        <w:tc>
          <w:tcPr>
            <w:tcW w:w="5125" w:type="dxa"/>
          </w:tcPr>
          <w:p w:rsidR="00D107A6" w:rsidRPr="00D107A6" w:rsidRDefault="00D107A6" w:rsidP="003F264B">
            <w:pPr>
              <w:rPr>
                <w:b/>
              </w:rPr>
            </w:pPr>
            <w:r w:rsidRPr="00D107A6">
              <w:rPr>
                <w:b/>
              </w:rPr>
              <w:t>ИТОГО</w:t>
            </w:r>
          </w:p>
        </w:tc>
        <w:tc>
          <w:tcPr>
            <w:tcW w:w="1199" w:type="dxa"/>
          </w:tcPr>
          <w:p w:rsidR="00D107A6" w:rsidRPr="00D107A6" w:rsidRDefault="00D107A6" w:rsidP="003F264B">
            <w:pPr>
              <w:rPr>
                <w:b/>
              </w:rPr>
            </w:pPr>
            <w:r w:rsidRPr="00D107A6">
              <w:rPr>
                <w:b/>
              </w:rPr>
              <w:t>108</w:t>
            </w:r>
          </w:p>
        </w:tc>
        <w:tc>
          <w:tcPr>
            <w:tcW w:w="1580" w:type="dxa"/>
          </w:tcPr>
          <w:p w:rsidR="00D107A6" w:rsidRPr="00D107A6" w:rsidRDefault="00D107A6" w:rsidP="003F264B">
            <w:pPr>
              <w:rPr>
                <w:b/>
              </w:rPr>
            </w:pPr>
            <w:r w:rsidRPr="00D107A6">
              <w:rPr>
                <w:b/>
              </w:rPr>
              <w:t>42</w:t>
            </w:r>
          </w:p>
        </w:tc>
        <w:tc>
          <w:tcPr>
            <w:tcW w:w="1843" w:type="dxa"/>
          </w:tcPr>
          <w:p w:rsidR="00D107A6" w:rsidRPr="00D107A6" w:rsidRDefault="00D107A6" w:rsidP="003F264B">
            <w:pPr>
              <w:rPr>
                <w:b/>
              </w:rPr>
            </w:pPr>
            <w:r w:rsidRPr="00D107A6">
              <w:rPr>
                <w:b/>
              </w:rPr>
              <w:t>66</w:t>
            </w:r>
          </w:p>
        </w:tc>
      </w:tr>
    </w:tbl>
    <w:p w:rsidR="004F05A6" w:rsidRDefault="004F05A6" w:rsidP="004F05A6">
      <w:pPr>
        <w:spacing w:line="360" w:lineRule="auto"/>
        <w:jc w:val="center"/>
        <w:rPr>
          <w:b/>
        </w:rPr>
      </w:pPr>
    </w:p>
    <w:p w:rsidR="00351318" w:rsidRDefault="00351318" w:rsidP="00351318">
      <w:pPr>
        <w:jc w:val="center"/>
        <w:rPr>
          <w:b/>
          <w:sz w:val="28"/>
          <w:szCs w:val="28"/>
        </w:rPr>
      </w:pPr>
    </w:p>
    <w:p w:rsidR="00351318" w:rsidRPr="009568DF" w:rsidRDefault="00351318" w:rsidP="00351318">
      <w:pPr>
        <w:jc w:val="center"/>
        <w:rPr>
          <w:b/>
          <w:sz w:val="28"/>
          <w:szCs w:val="28"/>
        </w:rPr>
      </w:pPr>
      <w:r w:rsidRPr="009568DF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351318" w:rsidRDefault="00351318" w:rsidP="00351318">
      <w:pPr>
        <w:jc w:val="center"/>
      </w:pPr>
      <w:r>
        <w:t>Объединение «Божья коровка</w:t>
      </w:r>
      <w:r w:rsidRPr="009568DF">
        <w:t>» (на базе МКУ ДО «СЮН»</w:t>
      </w:r>
      <w:r>
        <w:t>)</w:t>
      </w:r>
    </w:p>
    <w:p w:rsidR="003F264B" w:rsidRPr="003F264B" w:rsidRDefault="003F264B" w:rsidP="00351318">
      <w:pPr>
        <w:jc w:val="center"/>
      </w:pPr>
    </w:p>
    <w:p w:rsidR="00351318" w:rsidRPr="009568DF" w:rsidRDefault="00351318" w:rsidP="00351318">
      <w:pPr>
        <w:pStyle w:val="a3"/>
        <w:numPr>
          <w:ilvl w:val="0"/>
          <w:numId w:val="9"/>
        </w:numPr>
        <w:spacing w:line="276" w:lineRule="auto"/>
      </w:pPr>
      <w:r w:rsidRPr="009568DF">
        <w:t>Стол письменный –                                                                                                             4шт</w:t>
      </w:r>
    </w:p>
    <w:p w:rsidR="00351318" w:rsidRPr="009568DF" w:rsidRDefault="00351318" w:rsidP="00351318">
      <w:pPr>
        <w:pStyle w:val="a3"/>
        <w:numPr>
          <w:ilvl w:val="0"/>
          <w:numId w:val="9"/>
        </w:numPr>
        <w:spacing w:line="276" w:lineRule="auto"/>
      </w:pPr>
      <w:r w:rsidRPr="009568DF">
        <w:t>Стулья ученические –                                                                                                      30 шт</w:t>
      </w:r>
    </w:p>
    <w:p w:rsidR="00351318" w:rsidRPr="009568DF" w:rsidRDefault="00351318" w:rsidP="00351318">
      <w:pPr>
        <w:pStyle w:val="a3"/>
        <w:numPr>
          <w:ilvl w:val="0"/>
          <w:numId w:val="9"/>
        </w:numPr>
        <w:spacing w:line="276" w:lineRule="auto"/>
      </w:pPr>
      <w:r w:rsidRPr="009568DF">
        <w:t>Мультимедийный проектор –                                                                                            1шт</w:t>
      </w:r>
    </w:p>
    <w:p w:rsidR="00351318" w:rsidRPr="009568DF" w:rsidRDefault="00351318" w:rsidP="00351318">
      <w:pPr>
        <w:pStyle w:val="a3"/>
        <w:numPr>
          <w:ilvl w:val="0"/>
          <w:numId w:val="9"/>
        </w:numPr>
        <w:spacing w:line="276" w:lineRule="auto"/>
      </w:pPr>
      <w:r w:rsidRPr="009568DF">
        <w:t>Экран –                                                                                                                                 1шт</w:t>
      </w:r>
    </w:p>
    <w:p w:rsidR="00351318" w:rsidRPr="009568DF" w:rsidRDefault="00351318" w:rsidP="00351318">
      <w:pPr>
        <w:pStyle w:val="a3"/>
        <w:numPr>
          <w:ilvl w:val="0"/>
          <w:numId w:val="9"/>
        </w:numPr>
        <w:spacing w:line="276" w:lineRule="auto"/>
      </w:pPr>
      <w:r w:rsidRPr="009568DF">
        <w:t>Компьютер (рабочее место) -                                                                                             1шт</w:t>
      </w:r>
    </w:p>
    <w:p w:rsidR="00351318" w:rsidRPr="009568DF" w:rsidRDefault="00351318" w:rsidP="00351318">
      <w:pPr>
        <w:pStyle w:val="a3"/>
        <w:numPr>
          <w:ilvl w:val="0"/>
          <w:numId w:val="9"/>
        </w:numPr>
        <w:spacing w:line="276" w:lineRule="auto"/>
      </w:pPr>
      <w:r w:rsidRPr="009568DF">
        <w:t>Фотоаппарат –                                                                                                                     1</w:t>
      </w:r>
      <w:r>
        <w:t xml:space="preserve"> </w:t>
      </w:r>
      <w:r w:rsidRPr="009568DF">
        <w:t>ш</w:t>
      </w:r>
      <w:r>
        <w:t>т</w:t>
      </w:r>
      <w:r w:rsidRPr="009568DF">
        <w:t xml:space="preserve">                                          </w:t>
      </w:r>
      <w:r>
        <w:t xml:space="preserve">                              </w:t>
      </w:r>
    </w:p>
    <w:p w:rsidR="00351318" w:rsidRPr="009568DF" w:rsidRDefault="00351318" w:rsidP="00351318">
      <w:pPr>
        <w:pStyle w:val="a3"/>
        <w:numPr>
          <w:ilvl w:val="0"/>
          <w:numId w:val="9"/>
        </w:numPr>
        <w:spacing w:line="276" w:lineRule="auto"/>
      </w:pPr>
      <w:r w:rsidRPr="009568DF">
        <w:t>Микроскоп цифровой –                                                                                                      4шт</w:t>
      </w:r>
    </w:p>
    <w:p w:rsidR="00351318" w:rsidRPr="009568DF" w:rsidRDefault="00351318" w:rsidP="00351318">
      <w:pPr>
        <w:pStyle w:val="a3"/>
        <w:numPr>
          <w:ilvl w:val="0"/>
          <w:numId w:val="9"/>
        </w:numPr>
        <w:spacing w:line="276" w:lineRule="auto"/>
      </w:pPr>
      <w:r w:rsidRPr="009568DF">
        <w:t>Микроскоп Т тринокуляр-                                                                                                  1шт</w:t>
      </w:r>
    </w:p>
    <w:p w:rsidR="00351318" w:rsidRPr="009568DF" w:rsidRDefault="00351318" w:rsidP="00351318">
      <w:pPr>
        <w:pStyle w:val="a3"/>
        <w:numPr>
          <w:ilvl w:val="0"/>
          <w:numId w:val="9"/>
        </w:numPr>
        <w:spacing w:line="276" w:lineRule="auto"/>
      </w:pPr>
      <w:r w:rsidRPr="009568DF">
        <w:t>Набор для оценки качества воды пресного водоема методом биоиндикации-            1шт</w:t>
      </w:r>
    </w:p>
    <w:p w:rsidR="00351318" w:rsidRPr="009568DF" w:rsidRDefault="00351318" w:rsidP="00351318">
      <w:pPr>
        <w:pStyle w:val="a3"/>
        <w:numPr>
          <w:ilvl w:val="0"/>
          <w:numId w:val="9"/>
        </w:numPr>
        <w:spacing w:line="276" w:lineRule="auto"/>
      </w:pPr>
      <w:r w:rsidRPr="009568DF">
        <w:t>Шкаф д/учебных пособий –                                                                                               1шт</w:t>
      </w:r>
    </w:p>
    <w:p w:rsidR="00351318" w:rsidRPr="009568DF" w:rsidRDefault="00351318" w:rsidP="00351318">
      <w:pPr>
        <w:pStyle w:val="a3"/>
        <w:numPr>
          <w:ilvl w:val="0"/>
          <w:numId w:val="9"/>
        </w:numPr>
        <w:spacing w:line="276" w:lineRule="auto"/>
      </w:pPr>
      <w:r w:rsidRPr="009568DF">
        <w:t>Библиотека (Книги, журналы, пособия, справочники, энциклопедия в ассортименте)</w:t>
      </w:r>
    </w:p>
    <w:p w:rsidR="00351318" w:rsidRPr="009568DF" w:rsidRDefault="00351318" w:rsidP="00351318">
      <w:pPr>
        <w:jc w:val="center"/>
        <w:rPr>
          <w:b/>
        </w:rPr>
      </w:pPr>
    </w:p>
    <w:p w:rsidR="00351318" w:rsidRPr="00351318" w:rsidRDefault="00351318" w:rsidP="00351318">
      <w:pPr>
        <w:rPr>
          <w:b/>
        </w:rPr>
      </w:pPr>
      <w:r w:rsidRPr="009568DF">
        <w:rPr>
          <w:b/>
        </w:rPr>
        <w:t>Дидактические демонстрационные материалы:</w:t>
      </w:r>
    </w:p>
    <w:p w:rsidR="00351318" w:rsidRPr="009568DF" w:rsidRDefault="00351318" w:rsidP="00351318">
      <w:pPr>
        <w:pStyle w:val="a3"/>
        <w:numPr>
          <w:ilvl w:val="0"/>
          <w:numId w:val="12"/>
        </w:numPr>
        <w:spacing w:line="276" w:lineRule="auto"/>
      </w:pPr>
      <w:r w:rsidRPr="009568DF">
        <w:t>Глобус.</w:t>
      </w:r>
    </w:p>
    <w:p w:rsidR="00351318" w:rsidRPr="009568DF" w:rsidRDefault="00351318" w:rsidP="00351318">
      <w:pPr>
        <w:pStyle w:val="a3"/>
        <w:numPr>
          <w:ilvl w:val="0"/>
          <w:numId w:val="12"/>
        </w:numPr>
        <w:spacing w:line="276" w:lineRule="auto"/>
      </w:pPr>
      <w:r w:rsidRPr="009568DF">
        <w:t>Вкладыши журнала «Сибирячек».</w:t>
      </w:r>
    </w:p>
    <w:p w:rsidR="00351318" w:rsidRPr="009568DF" w:rsidRDefault="00351318" w:rsidP="00351318">
      <w:pPr>
        <w:pStyle w:val="a3"/>
        <w:numPr>
          <w:ilvl w:val="0"/>
          <w:numId w:val="12"/>
        </w:numPr>
        <w:spacing w:line="276" w:lineRule="auto"/>
      </w:pPr>
      <w:r w:rsidRPr="009568DF">
        <w:t xml:space="preserve"> Модель – аппликация « Развитие насекомых с полным и неполным превращением»</w:t>
      </w:r>
    </w:p>
    <w:p w:rsidR="00351318" w:rsidRPr="009568DF" w:rsidRDefault="00351318" w:rsidP="00351318">
      <w:pPr>
        <w:pStyle w:val="a3"/>
        <w:numPr>
          <w:ilvl w:val="0"/>
          <w:numId w:val="12"/>
        </w:numPr>
        <w:spacing w:line="276" w:lineRule="auto"/>
      </w:pPr>
      <w:r w:rsidRPr="009568DF">
        <w:t>Учебные коллекции:</w:t>
      </w:r>
      <w:r w:rsidR="003F264B">
        <w:t xml:space="preserve"> </w:t>
      </w:r>
      <w:r w:rsidRPr="009568DF">
        <w:t>Вредители сада.</w:t>
      </w:r>
      <w:r w:rsidR="003F264B">
        <w:t xml:space="preserve"> </w:t>
      </w:r>
      <w:r w:rsidRPr="009568DF">
        <w:t>Вредители огорода.</w:t>
      </w:r>
      <w:r w:rsidR="003F264B">
        <w:t xml:space="preserve"> </w:t>
      </w:r>
      <w:r w:rsidRPr="009568DF">
        <w:t>Почва и ее состав.</w:t>
      </w:r>
      <w:r w:rsidR="003F264B">
        <w:t xml:space="preserve"> </w:t>
      </w:r>
      <w:r>
        <w:t>Вредители леса</w:t>
      </w:r>
    </w:p>
    <w:p w:rsidR="00351318" w:rsidRPr="009568DF" w:rsidRDefault="00351318" w:rsidP="00351318">
      <w:pPr>
        <w:pStyle w:val="a3"/>
        <w:numPr>
          <w:ilvl w:val="0"/>
          <w:numId w:val="12"/>
        </w:numPr>
        <w:spacing w:line="276" w:lineRule="auto"/>
      </w:pPr>
      <w:r w:rsidRPr="009568DF">
        <w:t>Обучающие фильмы:</w:t>
      </w:r>
    </w:p>
    <w:p w:rsidR="00351318" w:rsidRPr="009568DF" w:rsidRDefault="00351318" w:rsidP="00351318">
      <w:pPr>
        <w:pStyle w:val="a3"/>
      </w:pPr>
      <w:r w:rsidRPr="009568DF">
        <w:t>ВВС. Живая природа. Ребятам о зверятах.</w:t>
      </w:r>
    </w:p>
    <w:p w:rsidR="00351318" w:rsidRPr="009568DF" w:rsidRDefault="00351318" w:rsidP="00351318">
      <w:pPr>
        <w:pStyle w:val="a3"/>
      </w:pPr>
      <w:r w:rsidRPr="009568DF">
        <w:lastRenderedPageBreak/>
        <w:t>Очевидец. Серия познавательных фильмов для детей.</w:t>
      </w:r>
    </w:p>
    <w:p w:rsidR="00351318" w:rsidRPr="009568DF" w:rsidRDefault="00351318" w:rsidP="00351318">
      <w:pPr>
        <w:pStyle w:val="a3"/>
      </w:pPr>
      <w:r w:rsidRPr="009568DF">
        <w:t>Познавательные мультипликационные фильмы канала «Бибигон».</w:t>
      </w:r>
    </w:p>
    <w:p w:rsidR="00351318" w:rsidRDefault="00351318" w:rsidP="00351318">
      <w:pPr>
        <w:pStyle w:val="a3"/>
      </w:pPr>
      <w:r w:rsidRPr="009568DF">
        <w:t>Мультипликационные фильмы экологической направленности.</w:t>
      </w:r>
    </w:p>
    <w:p w:rsidR="00105226" w:rsidRPr="009568DF" w:rsidRDefault="00105226" w:rsidP="00351318">
      <w:pPr>
        <w:pStyle w:val="a3"/>
      </w:pPr>
      <w:r>
        <w:t>Путешествие дождевого червяка.</w:t>
      </w:r>
    </w:p>
    <w:p w:rsidR="00351318" w:rsidRPr="009568DF" w:rsidRDefault="00351318" w:rsidP="00351318">
      <w:pPr>
        <w:pStyle w:val="a3"/>
        <w:numPr>
          <w:ilvl w:val="0"/>
          <w:numId w:val="12"/>
        </w:numPr>
        <w:spacing w:line="276" w:lineRule="auto"/>
      </w:pPr>
      <w:r w:rsidRPr="009568DF">
        <w:t>Аудиозаписи голосов птиц; звуков, издаваемых объектами неживой природы.</w:t>
      </w:r>
    </w:p>
    <w:p w:rsidR="00351318" w:rsidRPr="009568DF" w:rsidRDefault="00351318" w:rsidP="00351318">
      <w:pPr>
        <w:pStyle w:val="a3"/>
        <w:numPr>
          <w:ilvl w:val="0"/>
          <w:numId w:val="12"/>
        </w:numPr>
        <w:spacing w:line="276" w:lineRule="auto"/>
      </w:pPr>
      <w:r w:rsidRPr="009568DF">
        <w:t>Презентации к занятиям (по каждой теме).</w:t>
      </w:r>
    </w:p>
    <w:p w:rsidR="00351318" w:rsidRPr="009568DF" w:rsidRDefault="00351318" w:rsidP="00351318">
      <w:r w:rsidRPr="009568DF">
        <w:rPr>
          <w:b/>
        </w:rPr>
        <w:t>Дидактические пособия:</w:t>
      </w:r>
      <w:r w:rsidRPr="009568DF">
        <w:t xml:space="preserve"> карточки, рабочие тетради, вопросы и задания, тесты, практические задания, упражнения.</w:t>
      </w:r>
    </w:p>
    <w:p w:rsidR="00351318" w:rsidRDefault="00351318" w:rsidP="00351318">
      <w:pPr>
        <w:jc w:val="center"/>
        <w:rPr>
          <w:b/>
          <w:bCs/>
          <w:color w:val="000000"/>
          <w:spacing w:val="2"/>
        </w:rPr>
      </w:pPr>
    </w:p>
    <w:p w:rsidR="00351318" w:rsidRDefault="00351318" w:rsidP="00351318">
      <w:pPr>
        <w:jc w:val="center"/>
        <w:rPr>
          <w:b/>
          <w:bCs/>
          <w:color w:val="000000"/>
          <w:spacing w:val="2"/>
        </w:rPr>
      </w:pPr>
    </w:p>
    <w:p w:rsidR="00351318" w:rsidRDefault="00351318" w:rsidP="00351318">
      <w:pPr>
        <w:jc w:val="center"/>
        <w:rPr>
          <w:b/>
          <w:bCs/>
          <w:color w:val="000000"/>
          <w:spacing w:val="2"/>
        </w:rPr>
      </w:pPr>
    </w:p>
    <w:p w:rsidR="00351318" w:rsidRDefault="00351318" w:rsidP="00351318">
      <w:pPr>
        <w:jc w:val="center"/>
        <w:rPr>
          <w:b/>
          <w:bCs/>
          <w:color w:val="000000"/>
          <w:spacing w:val="2"/>
        </w:rPr>
      </w:pPr>
    </w:p>
    <w:p w:rsidR="00351318" w:rsidRDefault="00351318" w:rsidP="00797579">
      <w:pPr>
        <w:pStyle w:val="a3"/>
        <w:spacing w:line="360" w:lineRule="auto"/>
        <w:jc w:val="center"/>
        <w:rPr>
          <w:b/>
          <w:sz w:val="48"/>
          <w:szCs w:val="48"/>
        </w:rPr>
      </w:pPr>
    </w:p>
    <w:p w:rsidR="00351318" w:rsidRDefault="00351318" w:rsidP="00797579">
      <w:pPr>
        <w:pStyle w:val="a3"/>
        <w:spacing w:line="360" w:lineRule="auto"/>
        <w:jc w:val="center"/>
        <w:rPr>
          <w:b/>
          <w:sz w:val="48"/>
          <w:szCs w:val="48"/>
        </w:rPr>
      </w:pPr>
    </w:p>
    <w:p w:rsidR="00351318" w:rsidRDefault="00351318" w:rsidP="00797579">
      <w:pPr>
        <w:pStyle w:val="a3"/>
        <w:spacing w:line="360" w:lineRule="auto"/>
        <w:jc w:val="center"/>
        <w:rPr>
          <w:b/>
          <w:sz w:val="48"/>
          <w:szCs w:val="48"/>
        </w:rPr>
      </w:pPr>
    </w:p>
    <w:p w:rsidR="00351318" w:rsidRDefault="00351318" w:rsidP="00797579">
      <w:pPr>
        <w:pStyle w:val="a3"/>
        <w:spacing w:line="360" w:lineRule="auto"/>
        <w:jc w:val="center"/>
        <w:rPr>
          <w:b/>
          <w:sz w:val="48"/>
          <w:szCs w:val="48"/>
        </w:rPr>
      </w:pPr>
    </w:p>
    <w:p w:rsidR="00351318" w:rsidRDefault="00351318" w:rsidP="00797579">
      <w:pPr>
        <w:pStyle w:val="a3"/>
        <w:spacing w:line="360" w:lineRule="auto"/>
        <w:jc w:val="center"/>
        <w:rPr>
          <w:b/>
          <w:sz w:val="48"/>
          <w:szCs w:val="48"/>
        </w:rPr>
      </w:pPr>
    </w:p>
    <w:p w:rsidR="00351318" w:rsidRDefault="00351318" w:rsidP="00797579">
      <w:pPr>
        <w:pStyle w:val="a3"/>
        <w:spacing w:line="360" w:lineRule="auto"/>
        <w:jc w:val="center"/>
        <w:rPr>
          <w:b/>
          <w:sz w:val="48"/>
          <w:szCs w:val="48"/>
        </w:rPr>
      </w:pPr>
    </w:p>
    <w:p w:rsidR="00351318" w:rsidRDefault="00351318" w:rsidP="00797579">
      <w:pPr>
        <w:pStyle w:val="a3"/>
        <w:spacing w:line="360" w:lineRule="auto"/>
        <w:jc w:val="center"/>
        <w:rPr>
          <w:b/>
          <w:sz w:val="48"/>
          <w:szCs w:val="48"/>
        </w:rPr>
      </w:pPr>
    </w:p>
    <w:p w:rsidR="00351318" w:rsidRDefault="00351318" w:rsidP="00797579">
      <w:pPr>
        <w:pStyle w:val="a3"/>
        <w:spacing w:line="360" w:lineRule="auto"/>
        <w:jc w:val="center"/>
        <w:rPr>
          <w:b/>
          <w:sz w:val="48"/>
          <w:szCs w:val="48"/>
        </w:rPr>
      </w:pPr>
    </w:p>
    <w:p w:rsidR="00351318" w:rsidRDefault="00351318" w:rsidP="00797579">
      <w:pPr>
        <w:pStyle w:val="a3"/>
        <w:spacing w:line="360" w:lineRule="auto"/>
        <w:jc w:val="center"/>
        <w:rPr>
          <w:b/>
          <w:sz w:val="48"/>
          <w:szCs w:val="48"/>
        </w:rPr>
      </w:pPr>
    </w:p>
    <w:p w:rsidR="00351318" w:rsidRDefault="00351318" w:rsidP="00797579">
      <w:pPr>
        <w:pStyle w:val="a3"/>
        <w:spacing w:line="360" w:lineRule="auto"/>
        <w:jc w:val="center"/>
        <w:rPr>
          <w:b/>
          <w:sz w:val="48"/>
          <w:szCs w:val="48"/>
        </w:rPr>
      </w:pPr>
    </w:p>
    <w:p w:rsidR="00105226" w:rsidRDefault="00105226" w:rsidP="00797579">
      <w:pPr>
        <w:pStyle w:val="a3"/>
        <w:spacing w:line="360" w:lineRule="auto"/>
        <w:jc w:val="center"/>
        <w:rPr>
          <w:b/>
          <w:sz w:val="48"/>
          <w:szCs w:val="48"/>
        </w:rPr>
      </w:pPr>
    </w:p>
    <w:p w:rsidR="00105226" w:rsidRDefault="00105226" w:rsidP="00797579">
      <w:pPr>
        <w:pStyle w:val="a3"/>
        <w:spacing w:line="360" w:lineRule="auto"/>
        <w:jc w:val="center"/>
        <w:rPr>
          <w:b/>
          <w:sz w:val="48"/>
          <w:szCs w:val="48"/>
        </w:rPr>
      </w:pPr>
    </w:p>
    <w:p w:rsidR="004F2E68" w:rsidRPr="00797579" w:rsidRDefault="004F2E68" w:rsidP="004F2E68">
      <w:pPr>
        <w:pStyle w:val="a3"/>
        <w:spacing w:line="360" w:lineRule="auto"/>
        <w:ind w:left="502"/>
        <w:jc w:val="both"/>
      </w:pPr>
    </w:p>
    <w:sectPr w:rsidR="004F2E68" w:rsidRPr="00797579" w:rsidSect="00144015">
      <w:footerReference w:type="default" r:id="rId9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DD" w:rsidRDefault="000809DD" w:rsidP="00E170DD">
      <w:r>
        <w:separator/>
      </w:r>
    </w:p>
  </w:endnote>
  <w:endnote w:type="continuationSeparator" w:id="0">
    <w:p w:rsidR="000809DD" w:rsidRDefault="000809DD" w:rsidP="00E1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382"/>
      <w:docPartObj>
        <w:docPartGallery w:val="Page Numbers (Bottom of Page)"/>
        <w:docPartUnique/>
      </w:docPartObj>
    </w:sdtPr>
    <w:sdtContent>
      <w:p w:rsidR="00351318" w:rsidRDefault="00497B91">
        <w:pPr>
          <w:pStyle w:val="a7"/>
          <w:jc w:val="right"/>
        </w:pPr>
        <w:fldSimple w:instr=" PAGE   \* MERGEFORMAT ">
          <w:r w:rsidR="003F264B">
            <w:rPr>
              <w:noProof/>
            </w:rPr>
            <w:t>1</w:t>
          </w:r>
        </w:fldSimple>
      </w:p>
    </w:sdtContent>
  </w:sdt>
  <w:p w:rsidR="00351318" w:rsidRDefault="003513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DD" w:rsidRDefault="000809DD" w:rsidP="00E170DD">
      <w:r>
        <w:separator/>
      </w:r>
    </w:p>
  </w:footnote>
  <w:footnote w:type="continuationSeparator" w:id="0">
    <w:p w:rsidR="000809DD" w:rsidRDefault="000809DD" w:rsidP="00E17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D73"/>
    <w:multiLevelType w:val="hybridMultilevel"/>
    <w:tmpl w:val="FF6461EE"/>
    <w:lvl w:ilvl="0" w:tplc="D1FEAA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B67088"/>
    <w:multiLevelType w:val="hybridMultilevel"/>
    <w:tmpl w:val="A2FE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CA4"/>
    <w:multiLevelType w:val="hybridMultilevel"/>
    <w:tmpl w:val="E18A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3563"/>
    <w:multiLevelType w:val="hybridMultilevel"/>
    <w:tmpl w:val="A7585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66EA9"/>
    <w:multiLevelType w:val="hybridMultilevel"/>
    <w:tmpl w:val="4A54D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25C2C"/>
    <w:multiLevelType w:val="hybridMultilevel"/>
    <w:tmpl w:val="AD50660E"/>
    <w:lvl w:ilvl="0" w:tplc="A0D80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181C94"/>
    <w:multiLevelType w:val="hybridMultilevel"/>
    <w:tmpl w:val="C0AA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72065"/>
    <w:multiLevelType w:val="hybridMultilevel"/>
    <w:tmpl w:val="2FCC1A26"/>
    <w:lvl w:ilvl="0" w:tplc="64F69C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4E2821"/>
    <w:multiLevelType w:val="hybridMultilevel"/>
    <w:tmpl w:val="90C0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51DB"/>
    <w:multiLevelType w:val="hybridMultilevel"/>
    <w:tmpl w:val="FE04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09"/>
    <w:multiLevelType w:val="hybridMultilevel"/>
    <w:tmpl w:val="3D5A33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1D4F83"/>
    <w:multiLevelType w:val="hybridMultilevel"/>
    <w:tmpl w:val="DFF2D6B6"/>
    <w:lvl w:ilvl="0" w:tplc="3C4CA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EA1CA2"/>
    <w:multiLevelType w:val="hybridMultilevel"/>
    <w:tmpl w:val="7722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15"/>
    <w:rsid w:val="00054FB6"/>
    <w:rsid w:val="000809DD"/>
    <w:rsid w:val="000D66E6"/>
    <w:rsid w:val="00105226"/>
    <w:rsid w:val="00144015"/>
    <w:rsid w:val="0016350E"/>
    <w:rsid w:val="00185349"/>
    <w:rsid w:val="001B0742"/>
    <w:rsid w:val="0023366F"/>
    <w:rsid w:val="002517E6"/>
    <w:rsid w:val="00254158"/>
    <w:rsid w:val="003447D3"/>
    <w:rsid w:val="00351318"/>
    <w:rsid w:val="0037694E"/>
    <w:rsid w:val="003808E8"/>
    <w:rsid w:val="0039307D"/>
    <w:rsid w:val="003F264B"/>
    <w:rsid w:val="00497B91"/>
    <w:rsid w:val="004D419C"/>
    <w:rsid w:val="004F05A6"/>
    <w:rsid w:val="004F2E68"/>
    <w:rsid w:val="00537834"/>
    <w:rsid w:val="00543469"/>
    <w:rsid w:val="00593918"/>
    <w:rsid w:val="005B7687"/>
    <w:rsid w:val="005E5206"/>
    <w:rsid w:val="00620DCC"/>
    <w:rsid w:val="006666BD"/>
    <w:rsid w:val="006F72CD"/>
    <w:rsid w:val="00727F28"/>
    <w:rsid w:val="00747F0F"/>
    <w:rsid w:val="00785EBB"/>
    <w:rsid w:val="00797579"/>
    <w:rsid w:val="007B442A"/>
    <w:rsid w:val="007E2080"/>
    <w:rsid w:val="00834AE0"/>
    <w:rsid w:val="00883B7C"/>
    <w:rsid w:val="008B0CEE"/>
    <w:rsid w:val="008D1D84"/>
    <w:rsid w:val="008F67F3"/>
    <w:rsid w:val="00920885"/>
    <w:rsid w:val="00951B97"/>
    <w:rsid w:val="009A276D"/>
    <w:rsid w:val="009B2D9F"/>
    <w:rsid w:val="009D54C2"/>
    <w:rsid w:val="00A06763"/>
    <w:rsid w:val="00A3308D"/>
    <w:rsid w:val="00A5383F"/>
    <w:rsid w:val="00A61CA8"/>
    <w:rsid w:val="00A661BE"/>
    <w:rsid w:val="00AA2214"/>
    <w:rsid w:val="00B34D00"/>
    <w:rsid w:val="00B61945"/>
    <w:rsid w:val="00B85EAF"/>
    <w:rsid w:val="00B928CF"/>
    <w:rsid w:val="00CB0EC2"/>
    <w:rsid w:val="00CE4D7C"/>
    <w:rsid w:val="00D107A6"/>
    <w:rsid w:val="00DA477A"/>
    <w:rsid w:val="00DC4327"/>
    <w:rsid w:val="00DD6192"/>
    <w:rsid w:val="00E170DD"/>
    <w:rsid w:val="00EB7F4E"/>
    <w:rsid w:val="00ED2066"/>
    <w:rsid w:val="00FE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F4E"/>
    <w:pPr>
      <w:ind w:left="720"/>
      <w:contextualSpacing/>
    </w:pPr>
  </w:style>
  <w:style w:type="table" w:styleId="a4">
    <w:name w:val="Table Grid"/>
    <w:basedOn w:val="a1"/>
    <w:uiPriority w:val="59"/>
    <w:rsid w:val="0034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170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7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70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7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3366F"/>
    <w:pPr>
      <w:tabs>
        <w:tab w:val="left" w:pos="580"/>
        <w:tab w:val="left" w:pos="3320"/>
        <w:tab w:val="center" w:pos="4677"/>
      </w:tabs>
      <w:spacing w:line="360" w:lineRule="auto"/>
      <w:ind w:right="340"/>
    </w:pPr>
  </w:style>
  <w:style w:type="character" w:customStyle="1" w:styleId="aa">
    <w:name w:val="Основной текст Знак"/>
    <w:basedOn w:val="a0"/>
    <w:link w:val="a9"/>
    <w:rsid w:val="00233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26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D50E-CF31-427D-B74E-72A2A228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2015-11-09T03:13:00Z</cp:lastPrinted>
  <dcterms:created xsi:type="dcterms:W3CDTF">2012-09-03T06:21:00Z</dcterms:created>
  <dcterms:modified xsi:type="dcterms:W3CDTF">2016-01-25T08:50:00Z</dcterms:modified>
</cp:coreProperties>
</file>