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CD" w:rsidRPr="005516F5" w:rsidRDefault="00AE2835" w:rsidP="00AE2835">
      <w:pPr>
        <w:tabs>
          <w:tab w:val="left" w:pos="8787"/>
        </w:tabs>
        <w:spacing w:after="0" w:line="240" w:lineRule="auto"/>
        <w:ind w:right="-33"/>
        <w:outlineLvl w:val="0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СОГЛАСОВАНО                                                                                    </w:t>
      </w:r>
      <w:r w:rsid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    </w:t>
      </w:r>
      <w:r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УТВЕРЖДАЮ                   </w:t>
      </w:r>
    </w:p>
    <w:p w:rsidR="005516F5" w:rsidRDefault="00AE2835" w:rsidP="00AE2835">
      <w:pPr>
        <w:tabs>
          <w:tab w:val="left" w:pos="8787"/>
        </w:tabs>
        <w:spacing w:after="0" w:line="240" w:lineRule="auto"/>
        <w:ind w:right="-33"/>
        <w:outlineLvl w:val="0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Глава </w:t>
      </w:r>
      <w:proofErr w:type="spellStart"/>
      <w:r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Бодайбинского</w:t>
      </w:r>
      <w:proofErr w:type="spellEnd"/>
      <w:r w:rsid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                                                           Директор МКУ ДО «СЮН»</w:t>
      </w:r>
    </w:p>
    <w:p w:rsidR="005516F5" w:rsidRDefault="00AE2835" w:rsidP="00AE2835">
      <w:pPr>
        <w:tabs>
          <w:tab w:val="left" w:pos="8787"/>
        </w:tabs>
        <w:spacing w:after="0" w:line="240" w:lineRule="auto"/>
        <w:ind w:right="-33"/>
        <w:outlineLvl w:val="0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городского поселения</w:t>
      </w:r>
      <w:r w:rsid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                </w:t>
      </w:r>
    </w:p>
    <w:p w:rsidR="00AE2835" w:rsidRDefault="005516F5" w:rsidP="00AE2835">
      <w:pPr>
        <w:tabs>
          <w:tab w:val="left" w:pos="8787"/>
        </w:tabs>
        <w:spacing w:after="0" w:line="240" w:lineRule="auto"/>
        <w:ind w:right="-33"/>
        <w:outlineLvl w:val="0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</w:t>
      </w:r>
      <w:r w:rsidR="00AE2835"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_________________А.В. Дубков                          </w:t>
      </w:r>
      <w:bookmarkStart w:id="0" w:name="_GoBack"/>
      <w:bookmarkEnd w:id="0"/>
      <w:r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      ________________</w:t>
      </w:r>
      <w:r w:rsidR="00AE2835" w:rsidRPr="005516F5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С.И. Ильясова</w:t>
      </w:r>
    </w:p>
    <w:p w:rsidR="005516F5" w:rsidRPr="005516F5" w:rsidRDefault="005516F5" w:rsidP="00AE2835">
      <w:pPr>
        <w:tabs>
          <w:tab w:val="left" w:pos="8787"/>
        </w:tabs>
        <w:spacing w:after="0" w:line="240" w:lineRule="auto"/>
        <w:ind w:right="-33"/>
        <w:outlineLvl w:val="0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«___»_____________2018 г.                                                 «____»________________2018 г. </w:t>
      </w:r>
    </w:p>
    <w:p w:rsidR="00AE2835" w:rsidRDefault="00AE2835" w:rsidP="005429CD">
      <w:pPr>
        <w:tabs>
          <w:tab w:val="left" w:pos="8787"/>
        </w:tabs>
        <w:spacing w:after="0" w:line="240" w:lineRule="auto"/>
        <w:ind w:right="-33"/>
        <w:jc w:val="right"/>
        <w:outlineLvl w:val="0"/>
        <w:rPr>
          <w:rFonts w:ascii="Times New Roman" w:eastAsia="Times New Roman" w:hAnsi="Times New Roman" w:cs="Vrinda"/>
          <w:sz w:val="28"/>
          <w:szCs w:val="24"/>
          <w:lang w:eastAsia="ru-RU" w:bidi="bn-IN"/>
        </w:rPr>
      </w:pPr>
    </w:p>
    <w:p w:rsidR="005516F5" w:rsidRDefault="005516F5" w:rsidP="0040750F">
      <w:pPr>
        <w:tabs>
          <w:tab w:val="left" w:pos="8787"/>
        </w:tabs>
        <w:spacing w:after="0" w:line="240" w:lineRule="auto"/>
        <w:ind w:right="-33"/>
        <w:jc w:val="center"/>
        <w:outlineLvl w:val="0"/>
        <w:rPr>
          <w:rFonts w:ascii="Times New Roman" w:eastAsia="Times New Roman" w:hAnsi="Times New Roman" w:cs="Vrinda"/>
          <w:sz w:val="28"/>
          <w:szCs w:val="24"/>
          <w:lang w:eastAsia="ru-RU" w:bidi="bn-IN"/>
        </w:rPr>
      </w:pPr>
    </w:p>
    <w:p w:rsidR="0040750F" w:rsidRPr="005516F5" w:rsidRDefault="0040750F" w:rsidP="0040750F">
      <w:pPr>
        <w:tabs>
          <w:tab w:val="left" w:pos="8787"/>
        </w:tabs>
        <w:spacing w:after="0" w:line="240" w:lineRule="auto"/>
        <w:ind w:right="-33"/>
        <w:jc w:val="center"/>
        <w:outlineLvl w:val="0"/>
        <w:rPr>
          <w:rFonts w:ascii="Times New Roman" w:eastAsia="Times New Roman" w:hAnsi="Times New Roman" w:cs="Vrinda"/>
          <w:b/>
          <w:sz w:val="28"/>
          <w:szCs w:val="24"/>
          <w:lang w:eastAsia="ru-RU" w:bidi="bn-IN"/>
        </w:rPr>
      </w:pPr>
      <w:r w:rsidRPr="005516F5">
        <w:rPr>
          <w:rFonts w:ascii="Times New Roman" w:eastAsia="Times New Roman" w:hAnsi="Times New Roman" w:cs="Vrinda"/>
          <w:b/>
          <w:sz w:val="28"/>
          <w:szCs w:val="24"/>
          <w:lang w:eastAsia="ru-RU" w:bidi="bn-IN"/>
        </w:rPr>
        <w:t>ПОЛОЖЕНИЕ</w:t>
      </w: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jc w:val="center"/>
        <w:outlineLvl w:val="0"/>
        <w:rPr>
          <w:rFonts w:ascii="Times New Roman" w:eastAsia="Times New Roman" w:hAnsi="Times New Roman" w:cs="Vrinda"/>
          <w:sz w:val="28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sz w:val="28"/>
          <w:szCs w:val="24"/>
          <w:lang w:eastAsia="ru-RU" w:bidi="bn-IN"/>
        </w:rPr>
        <w:t xml:space="preserve">о районном экологическом конкурсе творческих работ </w:t>
      </w: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jc w:val="center"/>
        <w:outlineLvl w:val="0"/>
        <w:rPr>
          <w:rFonts w:ascii="Times New Roman" w:eastAsia="Times New Roman" w:hAnsi="Times New Roman" w:cs="Vrinda"/>
          <w:bCs/>
          <w:sz w:val="28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8"/>
          <w:szCs w:val="24"/>
          <w:lang w:eastAsia="ru-RU" w:bidi="bn-IN"/>
        </w:rPr>
        <w:t xml:space="preserve">«Дети о лесе» </w:t>
      </w: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rPr>
          <w:rFonts w:ascii="Times New Roman" w:eastAsia="Times New Roman" w:hAnsi="Times New Roman" w:cs="Vrinda"/>
          <w:b/>
          <w:bCs/>
          <w:sz w:val="28"/>
          <w:szCs w:val="24"/>
          <w:lang w:eastAsia="ru-RU" w:bidi="bn-IN"/>
        </w:rPr>
      </w:pP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1. Общие положения: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р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айонный экологический конкурс творческих работ «Дети о лесе» (далее Конкурс) проводится муниципальным казённым учреждением дополнительного образования «Станция юных натуралистов» (далее – МКУ ДО «СЮН») при финансовой поддержке администрации Бодайбинского городского поселения.</w:t>
      </w: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2. Цель конкурса: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в</w:t>
      </w:r>
      <w:r w:rsidRPr="00720FAF">
        <w:rPr>
          <w:rFonts w:ascii="Times New Roman" w:eastAsia="Times New Roman" w:hAnsi="Times New Roman" w:cs="Times New Roman"/>
          <w:sz w:val="26"/>
          <w:szCs w:val="26"/>
          <w:lang w:eastAsia="ru-RU" w:bidi="bn-IN"/>
        </w:rPr>
        <w:t>оспитание у детей экологической культуры, бережного отношения к лесу и активной жизненной позиции посредством творчества и знакомства с людьми, посвятившими свою жизнь охране природы.</w:t>
      </w:r>
    </w:p>
    <w:p w:rsidR="0040750F" w:rsidRDefault="0040750F" w:rsidP="0040750F">
      <w:pPr>
        <w:spacing w:after="0" w:line="240" w:lineRule="auto"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3. Участники конкурса: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в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Конкурсе принимают участие</w:t>
      </w:r>
      <w:r w:rsidR="00E777B8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воспитанники и 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учащиеся образовательных учреждений Бодайбинского района</w:t>
      </w:r>
      <w:r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 по возрастным категориям:</w:t>
      </w:r>
    </w:p>
    <w:p w:rsidR="0040750F" w:rsidRPr="0040750F" w:rsidRDefault="0040750F" w:rsidP="004075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40750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5-7 лет</w:t>
      </w:r>
      <w:r>
        <w:rPr>
          <w:rFonts w:ascii="Times New Roman" w:eastAsia="Times New Roman" w:hAnsi="Times New Roman" w:cs="Vrinda"/>
          <w:sz w:val="26"/>
          <w:szCs w:val="26"/>
          <w:lang w:eastAsia="ru-RU" w:bidi="bn-IN"/>
        </w:rPr>
        <w:t>,</w:t>
      </w:r>
    </w:p>
    <w:p w:rsidR="0040750F" w:rsidRPr="0040750F" w:rsidRDefault="00B751E0" w:rsidP="004075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>
        <w:rPr>
          <w:rFonts w:ascii="Times New Roman" w:eastAsia="Times New Roman" w:hAnsi="Times New Roman" w:cs="Vrinda"/>
          <w:sz w:val="26"/>
          <w:szCs w:val="26"/>
          <w:lang w:eastAsia="ru-RU" w:bidi="bn-IN"/>
        </w:rPr>
        <w:t>8-11</w:t>
      </w:r>
      <w:r w:rsidR="0040750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лет,</w:t>
      </w:r>
    </w:p>
    <w:p w:rsidR="0040750F" w:rsidRPr="00E777B8" w:rsidRDefault="00B751E0" w:rsidP="004075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>
        <w:rPr>
          <w:rFonts w:ascii="Times New Roman" w:eastAsia="Times New Roman" w:hAnsi="Times New Roman" w:cs="Vrinda"/>
          <w:sz w:val="26"/>
          <w:szCs w:val="26"/>
          <w:lang w:eastAsia="ru-RU" w:bidi="bn-IN"/>
        </w:rPr>
        <w:t>12</w:t>
      </w:r>
      <w:r w:rsidR="0040750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-18лет.</w:t>
      </w:r>
    </w:p>
    <w:p w:rsidR="00E777B8" w:rsidRPr="005516F5" w:rsidRDefault="00E777B8" w:rsidP="00E777B8">
      <w:pPr>
        <w:spacing w:after="0" w:line="240" w:lineRule="auto"/>
        <w:jc w:val="center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5516F5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 xml:space="preserve">Рисунки, нарисованные с помощью родителей и педагогов, </w:t>
      </w:r>
      <w:r w:rsidRPr="005516F5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не принимаются.</w:t>
      </w:r>
    </w:p>
    <w:p w:rsidR="0040750F" w:rsidRDefault="0040750F" w:rsidP="0040750F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4. Сроки проведения конкурса: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р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аботы на Конкурс принимаются с </w:t>
      </w:r>
      <w:r w:rsidRPr="0040750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15 декабря 2018 </w:t>
      </w:r>
      <w:proofErr w:type="gramStart"/>
      <w:r w:rsidRPr="0040750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по</w:t>
      </w:r>
      <w:proofErr w:type="gramEnd"/>
      <w:r w:rsidRPr="0040750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</w:t>
      </w:r>
      <w:r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</w:t>
      </w:r>
    </w:p>
    <w:p w:rsidR="0040750F" w:rsidRPr="0040750F" w:rsidRDefault="0040750F" w:rsidP="0040750F">
      <w:pPr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    </w:t>
      </w:r>
      <w:r w:rsidRPr="0040750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 xml:space="preserve">25 января 2019 года. </w:t>
      </w:r>
    </w:p>
    <w:p w:rsidR="0040750F" w:rsidRPr="00720FAF" w:rsidRDefault="0040750F" w:rsidP="0040750F">
      <w:pPr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5. Конкурс проводится по номинациям:</w:t>
      </w:r>
    </w:p>
    <w:p w:rsidR="0040750F" w:rsidRPr="00720FAF" w:rsidRDefault="0040750F" w:rsidP="0040750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right="-33" w:firstLine="142"/>
        <w:contextualSpacing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«Жизнь леса и судьбы людей»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– литературный конкурс (</w:t>
      </w:r>
      <w:r w:rsidRPr="00720FAF">
        <w:rPr>
          <w:rFonts w:ascii="Times New Roman" w:eastAsia="Times New Roman" w:hAnsi="Times New Roman" w:cs="Vrinda"/>
          <w:spacing w:val="-7"/>
          <w:sz w:val="26"/>
          <w:szCs w:val="26"/>
          <w:lang w:eastAsia="ru-RU" w:bidi="bn-IN"/>
        </w:rPr>
        <w:t xml:space="preserve">поэзия, 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проза: очерки, рассказы, сказки) о красоте и экологических проблемах родного края, а также о людях, посвятивших свою жизнь охране природы; </w:t>
      </w:r>
    </w:p>
    <w:p w:rsidR="0040750F" w:rsidRPr="00720FAF" w:rsidRDefault="0040750F" w:rsidP="0040750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right="-33" w:firstLine="142"/>
        <w:contextualSpacing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«С лесом связанные судьбы»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- конкурс газетных и журнальных публикаций о жизни людей, посвятивших свою жизнь лесному делу и экологии;</w:t>
      </w:r>
    </w:p>
    <w:p w:rsidR="0040750F" w:rsidRPr="00720FAF" w:rsidRDefault="0040750F" w:rsidP="0040750F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right="-33" w:firstLine="142"/>
        <w:contextualSpacing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«Весенний лес»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- конкурс фотографий, которые передают красоту весеннего леса, возрождающегося после зимы;</w:t>
      </w:r>
    </w:p>
    <w:p w:rsidR="0040750F" w:rsidRPr="0040750F" w:rsidRDefault="0040750F" w:rsidP="0040750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-33" w:firstLine="142"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6"/>
          <w:szCs w:val="26"/>
          <w:lang w:eastAsia="ru-RU" w:bidi="bn-IN"/>
        </w:rPr>
        <w:t>«Дети о лесе»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– конкурс рисунков леса и лесных жителей. 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6. Критерии оценки работ: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 xml:space="preserve">Номинация </w:t>
      </w: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«Жизнь леса», «С лесом связанные судьбы»: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актуальность проблемы;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оригинальность освещения проблемы;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творческая и художественная целостность произведения;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яркость изложения.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 xml:space="preserve">Номинация </w:t>
      </w: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«Весенний лес», «Дети о лесе»: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композиционное решение;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уровень исполнения;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художественная  выразительность;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- оригинальность идеи.</w:t>
      </w:r>
    </w:p>
    <w:p w:rsidR="0040750F" w:rsidRPr="00720FAF" w:rsidRDefault="0040750F" w:rsidP="0040750F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7. Подведение итогов: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р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ассматриваются только те работы, которые соответствуют требованиям номинаций и оформлению. Победители, учас</w:t>
      </w:r>
      <w:r w:rsidR="005429CD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тники  награждаются дипломами, 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сертификатами</w:t>
      </w:r>
      <w:r w:rsidR="008C0B3B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и призами, </w:t>
      </w:r>
      <w:r w:rsidR="005429CD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предоставленными администрацией Бодайбинского городского поселения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.</w:t>
      </w:r>
    </w:p>
    <w:p w:rsidR="0040750F" w:rsidRPr="00720FAF" w:rsidRDefault="0040750F" w:rsidP="0040750F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eastAsia="Times New Roman" w:hAnsi="Times New Roman" w:cs="Vrinda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 xml:space="preserve">По окончании конкурса лучшие работы отправляются в 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Центр развития дополнительного образования детей Иркутской области на областной этап конкурса. Возможно представление лучших работ на сайте МКУ ДО «СЮН», сайте школьных 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lastRenderedPageBreak/>
        <w:t>лесничеств Иркутской области, на сайтах природоохранных движений  в сборниках творческих работ и других публикациях.</w:t>
      </w:r>
    </w:p>
    <w:p w:rsidR="0040750F" w:rsidRPr="00720FAF" w:rsidRDefault="0040750F" w:rsidP="0040750F">
      <w:pPr>
        <w:spacing w:after="0" w:line="240" w:lineRule="auto"/>
        <w:jc w:val="both"/>
        <w:rPr>
          <w:rFonts w:ascii="Times New Roman" w:eastAsia="Times New Roman" w:hAnsi="Times New Roman" w:cs="Vrinda"/>
          <w:bCs/>
          <w:sz w:val="26"/>
          <w:szCs w:val="26"/>
          <w:u w:val="single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8. Конкурсные работы принимаются до </w:t>
      </w:r>
      <w:r w:rsidR="005429CD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>25</w:t>
      </w:r>
      <w:r w:rsidRPr="00720FAF">
        <w:rPr>
          <w:rFonts w:ascii="Times New Roman" w:eastAsia="Times New Roman" w:hAnsi="Times New Roman" w:cs="Vrinda"/>
          <w:b/>
          <w:bCs/>
          <w:sz w:val="26"/>
          <w:szCs w:val="26"/>
          <w:lang w:eastAsia="ru-RU" w:bidi="bn-IN"/>
        </w:rPr>
        <w:t xml:space="preserve"> января 2019 года в </w:t>
      </w:r>
      <w:r w:rsidRPr="00720FAF">
        <w:rPr>
          <w:rFonts w:ascii="Times New Roman" w:eastAsia="Times New Roman" w:hAnsi="Times New Roman" w:cs="Vrinda"/>
          <w:bCs/>
          <w:sz w:val="26"/>
          <w:szCs w:val="26"/>
          <w:lang w:eastAsia="ru-RU" w:bidi="bn-IN"/>
        </w:rPr>
        <w:t>МКУ ДО «СЮН» по адресу: 666904, Иркутская область, город Бодайбо, ул. 30 лет Победы, 17а,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 </w:t>
      </w:r>
      <w:r w:rsidRPr="00720FAF">
        <w:rPr>
          <w:rFonts w:ascii="Times New Roman" w:eastAsia="Times New Roman" w:hAnsi="Times New Roman" w:cs="Vrinda"/>
          <w:sz w:val="26"/>
          <w:szCs w:val="26"/>
          <w:lang w:val="en-US" w:eastAsia="ru-RU" w:bidi="bn-IN"/>
        </w:rPr>
        <w:t>e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-</w:t>
      </w:r>
      <w:r w:rsidRPr="00720FAF">
        <w:rPr>
          <w:rFonts w:ascii="Times New Roman" w:eastAsia="Times New Roman" w:hAnsi="Times New Roman" w:cs="Vrinda"/>
          <w:sz w:val="26"/>
          <w:szCs w:val="26"/>
          <w:lang w:val="en-US" w:eastAsia="ru-RU" w:bidi="bn-IN"/>
        </w:rPr>
        <w:t>mail</w:t>
      </w:r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 xml:space="preserve">: </w:t>
      </w:r>
      <w:hyperlink r:id="rId5" w:history="1">
        <w:r w:rsidRPr="00720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 w:bidi="bn-IN"/>
          </w:rPr>
          <w:t>naturalistBodaybo</w:t>
        </w:r>
        <w:r w:rsidRPr="00720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 w:bidi="bn-IN"/>
          </w:rPr>
          <w:t>@</w:t>
        </w:r>
        <w:r w:rsidRPr="00720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 w:bidi="bn-IN"/>
          </w:rPr>
          <w:t>yandex</w:t>
        </w:r>
        <w:r w:rsidRPr="00720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 w:bidi="bn-IN"/>
          </w:rPr>
          <w:t>.</w:t>
        </w:r>
        <w:r w:rsidRPr="00720F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 w:bidi="bn-IN"/>
          </w:rPr>
          <w:t>ru</w:t>
        </w:r>
      </w:hyperlink>
      <w:r w:rsidRPr="00720FAF">
        <w:rPr>
          <w:rFonts w:ascii="Times New Roman" w:eastAsia="Times New Roman" w:hAnsi="Times New Roman" w:cs="Vrinda"/>
          <w:sz w:val="26"/>
          <w:szCs w:val="26"/>
          <w:lang w:eastAsia="ru-RU" w:bidi="bn-IN"/>
        </w:rPr>
        <w:t>. Справки по телефону: 5-10-05.</w:t>
      </w:r>
    </w:p>
    <w:p w:rsidR="0040750F" w:rsidRPr="005516F5" w:rsidRDefault="0040750F" w:rsidP="00551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bn-IN"/>
        </w:rPr>
      </w:pPr>
      <w:r w:rsidRPr="00720FAF">
        <w:rPr>
          <w:rFonts w:ascii="Times New Roman" w:eastAsia="Times New Roman" w:hAnsi="Times New Roman" w:cs="Times New Roman"/>
          <w:b/>
          <w:sz w:val="26"/>
          <w:szCs w:val="26"/>
          <w:lang w:eastAsia="ru-RU" w:bidi="bn-IN"/>
        </w:rPr>
        <w:t xml:space="preserve">9. Требования к оформлению конкурсных работ: </w:t>
      </w:r>
      <w:r w:rsidRPr="00720FAF">
        <w:rPr>
          <w:rFonts w:ascii="Times New Roman" w:eastAsia="Times New Roman" w:hAnsi="Times New Roman" w:cs="Times New Roman"/>
          <w:sz w:val="26"/>
          <w:szCs w:val="26"/>
          <w:lang w:eastAsia="ru-RU" w:bidi="bn-IN"/>
        </w:rPr>
        <w:t>электронное письмо должно выглядеть следующим образом</w:t>
      </w:r>
    </w:p>
    <w:p w:rsidR="0040750F" w:rsidRPr="00720FAF" w:rsidRDefault="0040750F" w:rsidP="0040750F">
      <w:pPr>
        <w:spacing w:after="0" w:line="240" w:lineRule="auto"/>
        <w:jc w:val="center"/>
        <w:outlineLvl w:val="0"/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  <w:t>Номинация «Жизнь леса»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0750F" w:rsidRPr="00720FAF" w:rsidTr="005516F5">
        <w:trPr>
          <w:trHeight w:val="17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F" w:rsidRPr="00720FAF" w:rsidRDefault="0040750F" w:rsidP="0040750F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Текст работы присылается в электронном виде (формат 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Microsoft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Word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*.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doc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.)</w:t>
            </w:r>
          </w:p>
          <w:p w:rsidR="0040750F" w:rsidRPr="00720FAF" w:rsidRDefault="0040750F" w:rsidP="0040750F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Объем  не должен превышать трех печатных страниц формата А</w:t>
            </w:r>
            <w:proofErr w:type="gramStart"/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4</w:t>
            </w:r>
            <w:proofErr w:type="gramEnd"/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.</w:t>
            </w:r>
          </w:p>
          <w:p w:rsidR="0040750F" w:rsidRPr="00720FAF" w:rsidRDefault="0040750F" w:rsidP="0040750F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Заголовок  печатается сверху по центру.</w:t>
            </w:r>
          </w:p>
          <w:p w:rsidR="0040750F" w:rsidRPr="00720FAF" w:rsidRDefault="0040750F" w:rsidP="0040750F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На следующей за заголовком строке, по центру,  печатаются Ф.И. автора, класс, </w:t>
            </w:r>
            <w:proofErr w:type="gramStart"/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полное</w:t>
            </w:r>
            <w:proofErr w:type="gramEnd"/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  </w:t>
            </w:r>
          </w:p>
          <w:p w:rsidR="0040750F" w:rsidRPr="00720FAF" w:rsidRDefault="0040750F" w:rsidP="0040750F">
            <w:pPr>
              <w:spacing w:after="0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     название образовательной организации.</w:t>
            </w:r>
          </w:p>
          <w:p w:rsidR="0040750F" w:rsidRPr="00720FAF" w:rsidRDefault="0040750F" w:rsidP="0040750F">
            <w:pPr>
              <w:numPr>
                <w:ilvl w:val="0"/>
                <w:numId w:val="2"/>
              </w:numPr>
              <w:tabs>
                <w:tab w:val="num" w:pos="284"/>
                <w:tab w:val="num" w:pos="72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Шрифт – 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Times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New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 xml:space="preserve"> 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val="en-US" w:bidi="bn-IN"/>
              </w:rPr>
              <w:t>Roman</w:t>
            </w: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, размер шрифта – 12, междустрочный интервал – одинарный.</w:t>
            </w:r>
          </w:p>
        </w:tc>
      </w:tr>
      <w:tr w:rsidR="0040750F" w:rsidRPr="00720FAF" w:rsidTr="005516F5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0F" w:rsidRPr="00720FAF" w:rsidRDefault="0040750F" w:rsidP="0040750F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</w:pPr>
          </w:p>
          <w:p w:rsidR="0040750F" w:rsidRPr="00720FAF" w:rsidRDefault="0040750F" w:rsidP="005516F5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  <w:t>Номинация «С лесом связанные судьбы»</w:t>
            </w:r>
          </w:p>
        </w:tc>
      </w:tr>
      <w:tr w:rsidR="0040750F" w:rsidRPr="00720FAF" w:rsidTr="005516F5">
        <w:trPr>
          <w:trHeight w:val="6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F" w:rsidRPr="00720FAF" w:rsidRDefault="0040750F" w:rsidP="0040750F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Текст работы присылается в электронном виде (см. номинацию «Жизнь леса»), а также в виде файла-фотографии публикации (газета с данными – название, дата публикации, номер газеты)</w:t>
            </w:r>
          </w:p>
        </w:tc>
      </w:tr>
    </w:tbl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</w:pPr>
    </w:p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  <w:t>Номинация «Дети о лесе»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0750F" w:rsidRPr="00720FAF" w:rsidTr="005516F5">
        <w:trPr>
          <w:trHeight w:val="228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F" w:rsidRPr="00720FAF" w:rsidRDefault="0040750F" w:rsidP="0040750F">
            <w:pPr>
              <w:spacing w:after="0"/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  <w:t>Оригиналы рисунков форматом А3.</w:t>
            </w:r>
          </w:p>
          <w:p w:rsidR="0040750F" w:rsidRPr="00720FAF" w:rsidRDefault="0040750F" w:rsidP="0040750F">
            <w:pPr>
              <w:tabs>
                <w:tab w:val="num" w:pos="7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Краткие сведения об авторе необходимо размещать в ярлыке (длиной 8 см), в правом углу на рисунке (шрифт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Times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New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Roman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размер шрифта 14, межстрочный интервал 1), с указанием: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Фамилия и имя автора, класс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Название работы (курсивом)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Название лесхоза, лесничества (при наличии)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Образовательное учреждение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телефон</w:t>
            </w: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руководителя.</w:t>
            </w:r>
          </w:p>
        </w:tc>
      </w:tr>
    </w:tbl>
    <w:p w:rsidR="0040750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</w:pPr>
    </w:p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b/>
          <w:sz w:val="24"/>
          <w:szCs w:val="24"/>
          <w:lang w:eastAsia="ru-RU" w:bidi="bn-IN"/>
        </w:rPr>
        <w:t>Номинация «Весенний лес»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0750F" w:rsidRPr="00720FAF" w:rsidTr="005516F5">
        <w:trPr>
          <w:trHeight w:val="28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0F" w:rsidRPr="00720FAF" w:rsidRDefault="0040750F" w:rsidP="0040750F">
            <w:pPr>
              <w:spacing w:after="0"/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Vrinda"/>
                <w:b/>
                <w:sz w:val="24"/>
                <w:szCs w:val="24"/>
                <w:lang w:bidi="bn-IN"/>
              </w:rPr>
              <w:t>Оригиналы фотографий форматом 21х30.</w:t>
            </w:r>
          </w:p>
          <w:p w:rsidR="0040750F" w:rsidRPr="00720FAF" w:rsidRDefault="0040750F" w:rsidP="0040750F">
            <w:pPr>
              <w:tabs>
                <w:tab w:val="num" w:pos="7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Краткие сведения об авторе необходимо размещать в ярлыке (длиной 8 см), в правом углу </w:t>
            </w:r>
            <w:r w:rsidRPr="0072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IN"/>
              </w:rPr>
              <w:t>под фотографией</w:t>
            </w: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(шрифт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Times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New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Roman</w:t>
            </w:r>
            <w:proofErr w:type="spellEnd"/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 размер шрифта 14, межстрочный интервал 1), с указанием: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Фамилия и имя автора, класс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Название фотографии (курсивом)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Название школьного лесничества (при наличии)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Образовательное учреждение</w:t>
            </w:r>
          </w:p>
          <w:p w:rsidR="0040750F" w:rsidRPr="00720FAF" w:rsidRDefault="0040750F" w:rsidP="004075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ФИО руководителя.</w:t>
            </w:r>
          </w:p>
          <w:p w:rsidR="0040750F" w:rsidRPr="00720FAF" w:rsidRDefault="0040750F" w:rsidP="004075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Номинация указать с обратной стороны фотографии.</w:t>
            </w:r>
          </w:p>
          <w:p w:rsidR="0040750F" w:rsidRPr="00720FAF" w:rsidRDefault="0040750F" w:rsidP="004075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Фото в электронном виде (файл) в формате </w:t>
            </w: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val="en-US" w:bidi="bn-IN"/>
              </w:rPr>
              <w:t>jpg</w:t>
            </w:r>
            <w:r w:rsidRPr="00720FAF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. Размер по длинной стороне 2000 точек (печать).</w:t>
            </w:r>
          </w:p>
        </w:tc>
      </w:tr>
    </w:tbl>
    <w:p w:rsidR="0040750F" w:rsidRPr="00720FAF" w:rsidRDefault="005516F5" w:rsidP="0040750F">
      <w:pPr>
        <w:spacing w:after="0" w:line="240" w:lineRule="auto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C80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215.55pt;margin-top:5.05pt;width:279.75pt;height:80.9pt;z-index:-251657216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64 -159 -64 21441 21664 21441 21664 -159 -64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A1SwIAAFkEAAAOAAAAZHJzL2Uyb0RvYy54bWysVM2O0zAQviPxDpbvNE1oYRttulrtUoS0&#10;wEoLD+A6TmPh2GbsNi0npL0i8Qg8BBfEzz5D+kaMnW4pP+KAyMHyeMafv/lmJscn60aRlQAnjS5o&#10;OhhSIjQ3pdSLgr58Mbt3RInzTJdMGS0KuhGOnkzv3jlubS4yUxtVCiAIol3e2oLW3ts8SRyvRcPc&#10;wFih0VkZaJhHExZJCaxF9EYl2XD4IGkNlBYMF87h6XnvpNOIX1WC++dV5YQnqqDIzccV4joPazI9&#10;ZvkCmK0l39Fg/8CiYVLjo3uoc+YZWYL8DaqRHIwzlR9w0ySmqiQXMQfMJh3+ks1VzayIuaA4zu5l&#10;cv8Plj9bXQKRZUEzSjRrsETdh+3b7fvua3ezve4+djfdl+277lv3qftMsqBXa12O167sJYSMnb0w&#10;/JUj2pzVTC/EKYBpa8FKZJmG+OSnC8FweJXM26emxOfY0pso3bqCJgCiKGQdK7TZV0isPeF4eD8b&#10;TibZmBKOvjSbjEZprGHC8tvrFpx/LExDwqaggC0Q4dnqwvlAh+W3IZG+UbKcSaWiAYv5mQKyYtgu&#10;s/jFDDDLwzClSVvQyRiJ/B1iGL8/QTTSY98r2RT0aB/E8qDbI13GrvRMqn6PlJXeCRm062vg1/P1&#10;rhxzU25QUjB9f+M84qY28IaSFnu7oO71koGgRD3RWJZJOhqFYYjGaPwwQwMOPfNDD9McoQrqKem3&#10;Z74foKUFuajxpTTKoM0plrKSUeRQ5p7Vjjf2b9R+N2thQA7tGPXjjzD9DgAA//8DAFBLAwQUAAYA&#10;CAAAACEAZPU/uN4AAAAIAQAADwAAAGRycy9kb3ducmV2LnhtbEyPwU7DMBBE70j8g7VI3KjdEGgb&#10;4lQIVCSObXrhtolNEojXUey0ga9nOcFxdkYzb/Pt7HpxsmPoPGlYLhQIS7U3HTUajuXuZg0iRCSD&#10;vSer4csG2BaXFzlmxp9pb0+H2AguoZChhjbGIZMy1K11GBZ+sMTeux8dRpZjI82IZy53vUyUupcO&#10;O+KFFgf71Nr68zA5DVWXHPF7X74ot9ndxte5/JjenrW+vpofH0BEO8e/MPziMzoUzFT5iUwQvYZk&#10;ud5wVMMKBNurJE1BVHxX6R3IIpf/Hyh+AAAA//8DAFBLAQItABQABgAIAAAAIQC2gziS/gAAAOEB&#10;AAATAAAAAAAAAAAAAAAAAAAAAABbQ29udGVudF9UeXBlc10ueG1sUEsBAi0AFAAGAAgAAAAhADj9&#10;If/WAAAAlAEAAAsAAAAAAAAAAAAAAAAALwEAAF9yZWxzLy5yZWxzUEsBAi0AFAAGAAgAAAAhAE2l&#10;MDVLAgAAWQQAAA4AAAAAAAAAAAAAAAAALgIAAGRycy9lMm9Eb2MueG1sUEsBAi0AFAAGAAgAAAAh&#10;AGT1P7jeAAAACAEAAA8AAAAAAAAAAAAAAAAApQQAAGRycy9kb3ducmV2LnhtbFBLBQYAAAAABAAE&#10;APMAAACwBQAAAAA=&#10;">
            <v:textbox>
              <w:txbxContent>
                <w:p w:rsidR="005516F5" w:rsidRPr="005516F5" w:rsidRDefault="005516F5" w:rsidP="00407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Иван, 8 кл</w:t>
                  </w:r>
                </w:p>
                <w:p w:rsidR="005516F5" w:rsidRPr="005516F5" w:rsidRDefault="005516F5" w:rsidP="00407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16F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«Красивая ёлочка, колкие иголочки»</w:t>
                  </w:r>
                </w:p>
                <w:p w:rsidR="005516F5" w:rsidRPr="005516F5" w:rsidRDefault="005516F5" w:rsidP="00407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ДО «СЮН»</w:t>
                  </w:r>
                </w:p>
                <w:p w:rsidR="005516F5" w:rsidRPr="005516F5" w:rsidRDefault="005516F5" w:rsidP="00407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Руководитель: Иванов И.И., педагог доп. образования МКУ ДО «СЮН»</w:t>
                  </w:r>
                </w:p>
              </w:txbxContent>
            </v:textbox>
            <w10:wrap type="tight"/>
          </v:rect>
        </w:pict>
      </w:r>
    </w:p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sz w:val="24"/>
          <w:szCs w:val="24"/>
          <w:lang w:eastAsia="ru-RU" w:bidi="bn-IN"/>
        </w:rPr>
        <w:t>Пример ярлыка</w:t>
      </w:r>
    </w:p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sz w:val="24"/>
          <w:szCs w:val="24"/>
          <w:lang w:eastAsia="ru-RU" w:bidi="bn-IN"/>
        </w:rPr>
        <w:t>для оформления конкурсной работы в номинациях</w:t>
      </w:r>
    </w:p>
    <w:p w:rsidR="0040750F" w:rsidRPr="00720FAF" w:rsidRDefault="0040750F" w:rsidP="005429CD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  <w:r w:rsidRPr="00720FAF">
        <w:rPr>
          <w:rFonts w:ascii="Times New Roman" w:eastAsia="Times New Roman" w:hAnsi="Times New Roman" w:cs="Vrinda"/>
          <w:sz w:val="24"/>
          <w:szCs w:val="24"/>
          <w:lang w:eastAsia="ru-RU" w:bidi="bn-IN"/>
        </w:rPr>
        <w:t>«Весенний лес» и «Дети о лесе».</w:t>
      </w:r>
    </w:p>
    <w:p w:rsidR="0040750F" w:rsidRPr="00720FAF" w:rsidRDefault="0040750F" w:rsidP="0040750F">
      <w:pPr>
        <w:spacing w:after="0" w:line="240" w:lineRule="auto"/>
        <w:jc w:val="center"/>
        <w:rPr>
          <w:rFonts w:ascii="Times New Roman" w:eastAsia="Times New Roman" w:hAnsi="Times New Roman" w:cs="Vrinda"/>
          <w:sz w:val="24"/>
          <w:szCs w:val="24"/>
          <w:lang w:eastAsia="ru-RU" w:bidi="bn-IN"/>
        </w:rPr>
      </w:pPr>
    </w:p>
    <w:p w:rsidR="0040750F" w:rsidRPr="00720FAF" w:rsidRDefault="0040750F" w:rsidP="0040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bn-IN"/>
        </w:rPr>
      </w:pPr>
    </w:p>
    <w:p w:rsidR="0040750F" w:rsidRPr="00720FAF" w:rsidRDefault="0040750F" w:rsidP="0040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bn-IN"/>
        </w:rPr>
      </w:pPr>
    </w:p>
    <w:p w:rsidR="0040750F" w:rsidRPr="00720FAF" w:rsidRDefault="0040750F" w:rsidP="0040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bn-IN"/>
        </w:rPr>
      </w:pPr>
    </w:p>
    <w:p w:rsidR="001B04F3" w:rsidRDefault="001B04F3" w:rsidP="0040750F"/>
    <w:sectPr w:rsidR="001B04F3" w:rsidSect="00AE283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E7D"/>
    <w:multiLevelType w:val="hybridMultilevel"/>
    <w:tmpl w:val="385C7B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AE31A1A"/>
    <w:multiLevelType w:val="hybridMultilevel"/>
    <w:tmpl w:val="03A4247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26C3F1B"/>
    <w:multiLevelType w:val="hybridMultilevel"/>
    <w:tmpl w:val="A13E5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55C3"/>
    <w:multiLevelType w:val="hybridMultilevel"/>
    <w:tmpl w:val="B2FAA9D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72C1374B"/>
    <w:multiLevelType w:val="hybridMultilevel"/>
    <w:tmpl w:val="0B2ABE4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53"/>
    <w:rsid w:val="001B04F3"/>
    <w:rsid w:val="003D0ABA"/>
    <w:rsid w:val="0040750F"/>
    <w:rsid w:val="005429CD"/>
    <w:rsid w:val="005516F5"/>
    <w:rsid w:val="008C0B3B"/>
    <w:rsid w:val="00AE2835"/>
    <w:rsid w:val="00B751E0"/>
    <w:rsid w:val="00C806AD"/>
    <w:rsid w:val="00C96353"/>
    <w:rsid w:val="00E7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ali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2018-12-14T03:44:00Z</cp:lastPrinted>
  <dcterms:created xsi:type="dcterms:W3CDTF">2018-12-11T01:44:00Z</dcterms:created>
  <dcterms:modified xsi:type="dcterms:W3CDTF">2018-12-14T03:53:00Z</dcterms:modified>
</cp:coreProperties>
</file>